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466478" w14:textId="32E148C9" w:rsidR="00CB68D7" w:rsidRDefault="00CB68D7" w:rsidP="00CB68D7">
      <w:pPr>
        <w:jc w:val="center"/>
        <w:rPr>
          <w:rFonts w:asciiTheme="majorHAnsi" w:hAnsiTheme="majorHAnsi" w:cstheme="majorBidi"/>
          <w:color w:val="505BA1"/>
          <w:sz w:val="40"/>
          <w:szCs w:val="40"/>
        </w:rPr>
      </w:pPr>
      <w:r w:rsidRPr="6CD4288E">
        <w:rPr>
          <w:rFonts w:asciiTheme="majorHAnsi" w:hAnsiTheme="majorHAnsi" w:cstheme="majorBidi"/>
          <w:color w:val="505BA1"/>
          <w:sz w:val="40"/>
          <w:szCs w:val="40"/>
        </w:rPr>
        <w:t xml:space="preserve">ANNEX </w:t>
      </w:r>
      <w:r w:rsidR="003A1D81">
        <w:rPr>
          <w:rFonts w:asciiTheme="majorHAnsi" w:hAnsiTheme="majorHAnsi" w:cstheme="majorBidi"/>
          <w:color w:val="505BA1"/>
          <w:sz w:val="40"/>
          <w:szCs w:val="40"/>
        </w:rPr>
        <w:t>L</w:t>
      </w:r>
      <w:r w:rsidRPr="6CD4288E">
        <w:rPr>
          <w:rFonts w:asciiTheme="majorHAnsi" w:hAnsiTheme="majorHAnsi" w:cstheme="majorBidi"/>
          <w:color w:val="505BA1"/>
          <w:sz w:val="40"/>
          <w:szCs w:val="40"/>
        </w:rPr>
        <w:t xml:space="preserve">: </w:t>
      </w:r>
      <w:r w:rsidR="0007246E">
        <w:rPr>
          <w:rFonts w:asciiTheme="majorHAnsi" w:hAnsiTheme="majorHAnsi" w:cstheme="majorHAnsi"/>
          <w:color w:val="505BA1"/>
          <w:sz w:val="40"/>
          <w:szCs w:val="40"/>
        </w:rPr>
        <w:t>TERMS</w:t>
      </w:r>
      <w:r w:rsidR="0007246E" w:rsidRPr="6CD4288E">
        <w:rPr>
          <w:rFonts w:asciiTheme="majorHAnsi" w:hAnsiTheme="majorHAnsi" w:cstheme="majorBidi"/>
          <w:color w:val="505BA1"/>
          <w:sz w:val="40"/>
          <w:szCs w:val="40"/>
        </w:rPr>
        <w:t xml:space="preserve"> OF </w:t>
      </w:r>
      <w:r w:rsidR="0007246E">
        <w:rPr>
          <w:rFonts w:asciiTheme="majorHAnsi" w:hAnsiTheme="majorHAnsi" w:cstheme="majorHAnsi"/>
          <w:color w:val="505BA1"/>
          <w:sz w:val="40"/>
          <w:szCs w:val="40"/>
        </w:rPr>
        <w:t>REFERENCE</w:t>
      </w:r>
      <w:r w:rsidR="00FD615E">
        <w:rPr>
          <w:rFonts w:asciiTheme="majorHAnsi" w:hAnsiTheme="majorHAnsi" w:cstheme="majorHAnsi"/>
          <w:color w:val="505BA1"/>
          <w:sz w:val="40"/>
          <w:szCs w:val="40"/>
        </w:rPr>
        <w:t xml:space="preserve"> (</w:t>
      </w:r>
      <w:r w:rsidR="0007246E">
        <w:rPr>
          <w:rFonts w:asciiTheme="majorHAnsi" w:hAnsiTheme="majorHAnsi" w:cstheme="majorHAnsi"/>
          <w:color w:val="505BA1"/>
          <w:sz w:val="40"/>
          <w:szCs w:val="40"/>
        </w:rPr>
        <w:t>TOR</w:t>
      </w:r>
      <w:r w:rsidR="00FD615E" w:rsidRPr="6CD4288E">
        <w:rPr>
          <w:rFonts w:asciiTheme="majorHAnsi" w:hAnsiTheme="majorHAnsi" w:cstheme="majorBidi"/>
          <w:color w:val="505BA1"/>
          <w:sz w:val="40"/>
          <w:szCs w:val="40"/>
        </w:rPr>
        <w:t>)</w:t>
      </w:r>
    </w:p>
    <w:p w14:paraId="1BD16E8B" w14:textId="20D12232" w:rsidR="00CB68D7" w:rsidRDefault="00CB68D7" w:rsidP="00CB68D7">
      <w:pPr>
        <w:jc w:val="center"/>
        <w:rPr>
          <w:rFonts w:asciiTheme="majorHAnsi" w:hAnsiTheme="majorHAnsi" w:cstheme="majorHAnsi"/>
          <w:color w:val="505BA1"/>
          <w:sz w:val="40"/>
          <w:szCs w:val="40"/>
        </w:rPr>
      </w:pPr>
      <w:r>
        <w:rPr>
          <w:rFonts w:asciiTheme="majorHAnsi" w:hAnsiTheme="majorHAnsi" w:cstheme="majorHAnsi"/>
          <w:color w:val="505BA1"/>
          <w:sz w:val="40"/>
          <w:szCs w:val="40"/>
        </w:rPr>
        <w:t>Roster of</w:t>
      </w:r>
      <w:r w:rsidR="00FF6CC1">
        <w:rPr>
          <w:rFonts w:asciiTheme="majorHAnsi" w:hAnsiTheme="majorHAnsi" w:cstheme="majorHAnsi"/>
          <w:color w:val="505BA1"/>
          <w:sz w:val="40"/>
          <w:szCs w:val="40"/>
        </w:rPr>
        <w:t xml:space="preserve"> JIPS</w:t>
      </w:r>
      <w:r>
        <w:rPr>
          <w:rFonts w:asciiTheme="majorHAnsi" w:hAnsiTheme="majorHAnsi" w:cstheme="majorHAnsi"/>
          <w:color w:val="505BA1"/>
          <w:sz w:val="40"/>
          <w:szCs w:val="40"/>
        </w:rPr>
        <w:t xml:space="preserve"> Exper</w:t>
      </w:r>
      <w:r w:rsidR="00FF6CC1">
        <w:rPr>
          <w:rFonts w:asciiTheme="majorHAnsi" w:hAnsiTheme="majorHAnsi" w:cstheme="majorHAnsi"/>
          <w:color w:val="505BA1"/>
          <w:sz w:val="40"/>
          <w:szCs w:val="40"/>
        </w:rPr>
        <w:t>t Consultants</w:t>
      </w:r>
      <w:r>
        <w:rPr>
          <w:rFonts w:asciiTheme="majorHAnsi" w:hAnsiTheme="majorHAnsi" w:cstheme="majorHAnsi"/>
          <w:color w:val="505BA1"/>
          <w:sz w:val="40"/>
          <w:szCs w:val="40"/>
        </w:rPr>
        <w:t xml:space="preserve"> </w:t>
      </w:r>
    </w:p>
    <w:p w14:paraId="7E58C756" w14:textId="63CE860E" w:rsidR="00FF6CC1" w:rsidRDefault="00FF6CC1" w:rsidP="00CB68D7">
      <w:pPr>
        <w:jc w:val="center"/>
        <w:rPr>
          <w:rFonts w:asciiTheme="majorHAnsi" w:hAnsiTheme="majorHAnsi" w:cstheme="majorHAnsi"/>
          <w:color w:val="505BA1"/>
          <w:sz w:val="40"/>
          <w:szCs w:val="40"/>
        </w:rPr>
      </w:pPr>
      <w:r>
        <w:rPr>
          <w:rFonts w:asciiTheme="majorHAnsi" w:hAnsiTheme="majorHAnsi" w:cstheme="majorHAnsi"/>
          <w:color w:val="505BA1"/>
          <w:sz w:val="40"/>
          <w:szCs w:val="40"/>
        </w:rPr>
        <w:t>RFP-</w:t>
      </w:r>
      <w:r w:rsidR="008279A2">
        <w:rPr>
          <w:rFonts w:asciiTheme="majorHAnsi" w:hAnsiTheme="majorHAnsi" w:cstheme="majorHAnsi"/>
          <w:color w:val="505BA1"/>
          <w:sz w:val="40"/>
          <w:szCs w:val="40"/>
        </w:rPr>
        <w:t>JIPS-24-004</w:t>
      </w:r>
    </w:p>
    <w:p w14:paraId="5CB00EE3" w14:textId="77777777" w:rsidR="00E80606" w:rsidRDefault="00E80606" w:rsidP="00E80606">
      <w:pPr>
        <w:jc w:val="both"/>
        <w:rPr>
          <w:rFonts w:cstheme="minorHAnsi"/>
          <w:b/>
          <w:color w:val="009999"/>
          <w:sz w:val="36"/>
          <w:szCs w:val="28"/>
        </w:rPr>
      </w:pPr>
    </w:p>
    <w:p w14:paraId="70DF28E6" w14:textId="1AD1C03C" w:rsidR="001C358C" w:rsidRPr="0091165E" w:rsidRDefault="008D078E" w:rsidP="00FF6CC1">
      <w:pPr>
        <w:rPr>
          <w:rFonts w:asciiTheme="majorHAnsi" w:hAnsiTheme="majorHAnsi" w:cstheme="majorHAnsi"/>
          <w:b/>
          <w:bCs/>
          <w:color w:val="505BA1"/>
          <w:sz w:val="36"/>
          <w:szCs w:val="36"/>
        </w:rPr>
      </w:pPr>
      <w:r w:rsidRPr="0091165E">
        <w:rPr>
          <w:rFonts w:asciiTheme="majorHAnsi" w:hAnsiTheme="majorHAnsi" w:cstheme="majorHAnsi"/>
          <w:b/>
          <w:bCs/>
          <w:color w:val="505BA1"/>
          <w:sz w:val="36"/>
          <w:szCs w:val="36"/>
        </w:rPr>
        <w:t>INTRODUCTION</w:t>
      </w:r>
    </w:p>
    <w:p w14:paraId="3BF38821" w14:textId="77777777" w:rsidR="001C358C" w:rsidRPr="00EF3F70" w:rsidRDefault="001C358C" w:rsidP="00FF6CC1">
      <w:pPr>
        <w:rPr>
          <w:rFonts w:asciiTheme="majorHAnsi" w:hAnsiTheme="majorHAnsi" w:cstheme="majorHAnsi"/>
          <w:color w:val="505BA1"/>
          <w:sz w:val="36"/>
          <w:szCs w:val="36"/>
        </w:rPr>
      </w:pPr>
    </w:p>
    <w:p w14:paraId="573232AD" w14:textId="4C0C5665" w:rsidR="001C358C" w:rsidRPr="0091165E" w:rsidRDefault="005D22D1" w:rsidP="00FF6CC1">
      <w:pPr>
        <w:rPr>
          <w:rFonts w:asciiTheme="majorHAnsi" w:hAnsiTheme="majorHAnsi" w:cstheme="majorHAnsi"/>
          <w:b/>
          <w:bCs/>
          <w:color w:val="505BA1"/>
          <w:sz w:val="40"/>
          <w:szCs w:val="40"/>
        </w:rPr>
      </w:pPr>
      <w:r w:rsidRPr="0091165E">
        <w:rPr>
          <w:rFonts w:asciiTheme="majorHAnsi" w:hAnsiTheme="majorHAnsi" w:cstheme="majorHAnsi"/>
          <w:b/>
          <w:bCs/>
          <w:color w:val="505BA1"/>
        </w:rPr>
        <w:t>A</w:t>
      </w:r>
      <w:r w:rsidR="00FC1960" w:rsidRPr="0091165E">
        <w:rPr>
          <w:rFonts w:asciiTheme="majorHAnsi" w:hAnsiTheme="majorHAnsi" w:cstheme="majorHAnsi"/>
          <w:b/>
          <w:bCs/>
          <w:color w:val="505BA1"/>
        </w:rPr>
        <w:t>BOUT JIPS</w:t>
      </w:r>
      <w:r w:rsidR="001C358C" w:rsidRPr="0091165E">
        <w:rPr>
          <w:rFonts w:asciiTheme="majorHAnsi" w:hAnsiTheme="majorHAnsi" w:cstheme="majorHAnsi"/>
          <w:b/>
          <w:bCs/>
          <w:color w:val="505BA1"/>
          <w:sz w:val="40"/>
          <w:szCs w:val="40"/>
        </w:rPr>
        <w:t xml:space="preserve"> </w:t>
      </w:r>
    </w:p>
    <w:p w14:paraId="671062D3" w14:textId="4BA5EE3B" w:rsidR="003424D7" w:rsidRPr="002C377A" w:rsidRDefault="003A1D81" w:rsidP="003424D7">
      <w:pPr>
        <w:jc w:val="both"/>
        <w:rPr>
          <w:rFonts w:asciiTheme="majorHAnsi" w:hAnsiTheme="majorHAnsi" w:cstheme="majorHAnsi"/>
          <w:sz w:val="22"/>
          <w:szCs w:val="22"/>
        </w:rPr>
      </w:pPr>
      <w:hyperlink r:id="rId11">
        <w:r w:rsidR="003424D7" w:rsidRPr="002C377A">
          <w:rPr>
            <w:rStyle w:val="Hyperlink"/>
            <w:rFonts w:asciiTheme="majorHAnsi" w:hAnsiTheme="majorHAnsi" w:cstheme="majorHAnsi"/>
            <w:sz w:val="22"/>
            <w:szCs w:val="22"/>
            <w:lang w:val="en-GB"/>
          </w:rPr>
          <w:t>JIPS</w:t>
        </w:r>
      </w:hyperlink>
      <w:r w:rsidR="003424D7" w:rsidRPr="002C377A">
        <w:rPr>
          <w:rFonts w:asciiTheme="majorHAnsi" w:hAnsiTheme="majorHAnsi" w:cstheme="majorHAnsi"/>
          <w:sz w:val="22"/>
          <w:szCs w:val="22"/>
        </w:rPr>
        <w:t xml:space="preserve"> is a not-for-profit, interagency service set up in Geneva 2009 at the request of the United Nations’ Inter-Agency Standing Committee (IASC). It provides technical and capacity development support to actors collaborating in the generation and analysis of displacement data and helps translate the resulting evidence into concerted measures that can advance effective durable solutions for Internally Displaced Persons (IDPs). It also supports multi-stakeholder efforts towards more coherent national data and statistical systems on internal displacement that contribute to inclusive sustainable development. </w:t>
      </w:r>
    </w:p>
    <w:p w14:paraId="6E3E17A2" w14:textId="77777777" w:rsidR="00907E30" w:rsidRDefault="00907E30" w:rsidP="003424D7">
      <w:pPr>
        <w:jc w:val="both"/>
        <w:rPr>
          <w:rFonts w:asciiTheme="majorHAnsi" w:hAnsiTheme="majorHAnsi" w:cstheme="majorHAnsi"/>
          <w:b/>
          <w:bCs/>
          <w:color w:val="505BA1"/>
          <w:sz w:val="22"/>
          <w:szCs w:val="22"/>
        </w:rPr>
      </w:pPr>
    </w:p>
    <w:p w14:paraId="64A1D34B" w14:textId="77777777" w:rsidR="00FD615E" w:rsidRPr="00FD615E" w:rsidRDefault="003424D7" w:rsidP="00FD615E">
      <w:pPr>
        <w:jc w:val="both"/>
        <w:rPr>
          <w:sz w:val="22"/>
          <w:szCs w:val="22"/>
        </w:rPr>
      </w:pPr>
      <w:r w:rsidRPr="002C377A">
        <w:rPr>
          <w:rFonts w:asciiTheme="majorHAnsi" w:hAnsiTheme="majorHAnsi" w:cstheme="majorHAnsi"/>
          <w:sz w:val="22"/>
          <w:szCs w:val="22"/>
        </w:rPr>
        <w:t>JIPS responds directly to requests for support from governments, humanitarian, development and peacebuilding actors, and even displacement-affected communities</w:t>
      </w:r>
      <w:r w:rsidR="00F1365D">
        <w:rPr>
          <w:rFonts w:asciiTheme="majorHAnsi" w:hAnsiTheme="majorHAnsi" w:cstheme="majorHAnsi"/>
          <w:sz w:val="22"/>
          <w:szCs w:val="22"/>
        </w:rPr>
        <w:t xml:space="preserve"> with support from its team</w:t>
      </w:r>
      <w:r w:rsidR="00CF12AE">
        <w:rPr>
          <w:rFonts w:asciiTheme="majorHAnsi" w:hAnsiTheme="majorHAnsi" w:cstheme="majorHAnsi"/>
          <w:sz w:val="22"/>
          <w:szCs w:val="22"/>
        </w:rPr>
        <w:t xml:space="preserve"> of </w:t>
      </w:r>
      <w:r w:rsidR="007E0EED">
        <w:rPr>
          <w:rFonts w:asciiTheme="majorHAnsi" w:hAnsiTheme="majorHAnsi" w:cstheme="majorHAnsi"/>
          <w:sz w:val="22"/>
          <w:szCs w:val="22"/>
        </w:rPr>
        <w:t>professionals who mix a range of skills and technical expertise</w:t>
      </w:r>
      <w:r w:rsidR="00D401CE">
        <w:rPr>
          <w:rFonts w:asciiTheme="majorHAnsi" w:hAnsiTheme="majorHAnsi" w:cstheme="majorHAnsi"/>
          <w:sz w:val="22"/>
          <w:szCs w:val="22"/>
        </w:rPr>
        <w:t xml:space="preserve">, </w:t>
      </w:r>
      <w:r w:rsidR="009E44D3">
        <w:rPr>
          <w:rFonts w:asciiTheme="majorHAnsi" w:hAnsiTheme="majorHAnsi" w:cstheme="majorHAnsi"/>
          <w:sz w:val="22"/>
          <w:szCs w:val="22"/>
        </w:rPr>
        <w:t>allow</w:t>
      </w:r>
      <w:r w:rsidR="00D401CE">
        <w:rPr>
          <w:rFonts w:asciiTheme="majorHAnsi" w:hAnsiTheme="majorHAnsi" w:cstheme="majorHAnsi"/>
          <w:sz w:val="22"/>
          <w:szCs w:val="22"/>
        </w:rPr>
        <w:t>ing</w:t>
      </w:r>
      <w:r w:rsidR="009E44D3">
        <w:rPr>
          <w:rFonts w:asciiTheme="majorHAnsi" w:hAnsiTheme="majorHAnsi" w:cstheme="majorHAnsi"/>
          <w:sz w:val="22"/>
          <w:szCs w:val="22"/>
        </w:rPr>
        <w:t xml:space="preserve"> JIPS to </w:t>
      </w:r>
      <w:r w:rsidRPr="002C377A">
        <w:rPr>
          <w:rFonts w:asciiTheme="majorHAnsi" w:hAnsiTheme="majorHAnsi" w:cstheme="majorHAnsi"/>
          <w:sz w:val="22"/>
          <w:szCs w:val="22"/>
        </w:rPr>
        <w:t>tailor</w:t>
      </w:r>
      <w:r w:rsidR="009E44D3">
        <w:rPr>
          <w:rFonts w:asciiTheme="majorHAnsi" w:hAnsiTheme="majorHAnsi" w:cstheme="majorHAnsi"/>
          <w:sz w:val="22"/>
          <w:szCs w:val="22"/>
        </w:rPr>
        <w:t xml:space="preserve"> its</w:t>
      </w:r>
      <w:r w:rsidRPr="002C377A">
        <w:rPr>
          <w:rFonts w:asciiTheme="majorHAnsi" w:hAnsiTheme="majorHAnsi" w:cstheme="majorHAnsi"/>
          <w:sz w:val="22"/>
          <w:szCs w:val="22"/>
        </w:rPr>
        <w:t xml:space="preserve"> assistance to specific country needs: From addressing evidence gaps on internal displacement, such as through joint profiling and durable solutions analysis, to supporting the coherence of a larger national data ecosystem. </w:t>
      </w:r>
      <w:r w:rsidR="00FD615E" w:rsidRPr="00FD615E">
        <w:rPr>
          <w:rFonts w:asciiTheme="majorHAnsi" w:hAnsiTheme="majorHAnsi" w:cstheme="majorHAnsi"/>
          <w:sz w:val="22"/>
          <w:szCs w:val="22"/>
        </w:rPr>
        <w:t xml:space="preserve">The team blends expertise in statistics, IDP data, and data for solutions, with the skills to effectively navigate (at times sensitive) political agendas, rally diverse stakeholders, and advocate for solutions. </w:t>
      </w:r>
    </w:p>
    <w:p w14:paraId="279A6341" w14:textId="62EE671F" w:rsidR="003424D7" w:rsidRPr="002C377A" w:rsidRDefault="003424D7" w:rsidP="003424D7">
      <w:pPr>
        <w:ind w:left="720"/>
        <w:jc w:val="both"/>
        <w:rPr>
          <w:rFonts w:asciiTheme="majorHAnsi" w:hAnsiTheme="majorHAnsi" w:cstheme="majorHAnsi"/>
          <w:sz w:val="22"/>
          <w:szCs w:val="22"/>
        </w:rPr>
      </w:pPr>
    </w:p>
    <w:p w14:paraId="769F7944" w14:textId="248C5FA2" w:rsidR="00FC1960" w:rsidRPr="0091165E" w:rsidRDefault="00FC1960" w:rsidP="00FC1960">
      <w:pPr>
        <w:rPr>
          <w:rFonts w:asciiTheme="majorHAnsi" w:hAnsiTheme="majorHAnsi" w:cstheme="majorHAnsi"/>
          <w:b/>
          <w:bCs/>
          <w:color w:val="505BA1"/>
          <w:sz w:val="40"/>
          <w:szCs w:val="40"/>
        </w:rPr>
      </w:pPr>
      <w:r w:rsidRPr="0091165E">
        <w:rPr>
          <w:rFonts w:asciiTheme="majorHAnsi" w:hAnsiTheme="majorHAnsi" w:cstheme="majorHAnsi"/>
          <w:b/>
          <w:bCs/>
          <w:color w:val="505BA1"/>
        </w:rPr>
        <w:t>OBJECTIVE</w:t>
      </w:r>
    </w:p>
    <w:p w14:paraId="417FC08E" w14:textId="1D6A2973" w:rsidR="00D01002" w:rsidRPr="00FD615E" w:rsidRDefault="00D47779" w:rsidP="3C751885">
      <w:pPr>
        <w:jc w:val="both"/>
        <w:rPr>
          <w:rFonts w:asciiTheme="majorHAnsi" w:hAnsiTheme="majorHAnsi" w:cstheme="majorBidi"/>
          <w:sz w:val="22"/>
          <w:szCs w:val="22"/>
        </w:rPr>
      </w:pPr>
      <w:r w:rsidRPr="3C751885">
        <w:rPr>
          <w:rFonts w:asciiTheme="majorHAnsi" w:hAnsiTheme="majorHAnsi" w:cstheme="majorBidi"/>
          <w:sz w:val="22"/>
          <w:szCs w:val="22"/>
        </w:rPr>
        <w:t xml:space="preserve">JIPS is looking to establish a roster of </w:t>
      </w:r>
      <w:r w:rsidR="006A2A93" w:rsidRPr="3C751885">
        <w:rPr>
          <w:rFonts w:asciiTheme="majorHAnsi" w:hAnsiTheme="majorHAnsi" w:cstheme="majorBidi"/>
          <w:sz w:val="22"/>
          <w:szCs w:val="22"/>
        </w:rPr>
        <w:t xml:space="preserve">experts </w:t>
      </w:r>
      <w:r w:rsidR="00275D8C" w:rsidRPr="3C751885">
        <w:rPr>
          <w:rFonts w:asciiTheme="majorHAnsi" w:hAnsiTheme="majorHAnsi" w:cstheme="majorBidi"/>
          <w:sz w:val="22"/>
          <w:szCs w:val="22"/>
        </w:rPr>
        <w:t xml:space="preserve">whom it can call upon </w:t>
      </w:r>
      <w:r w:rsidR="00A93E16" w:rsidRPr="3C751885">
        <w:rPr>
          <w:rFonts w:asciiTheme="majorHAnsi" w:hAnsiTheme="majorHAnsi" w:cstheme="majorBidi"/>
          <w:sz w:val="22"/>
          <w:szCs w:val="22"/>
        </w:rPr>
        <w:t xml:space="preserve">to support different elements of </w:t>
      </w:r>
      <w:r w:rsidR="00794DD9" w:rsidRPr="3C751885">
        <w:rPr>
          <w:rFonts w:asciiTheme="majorHAnsi" w:hAnsiTheme="majorHAnsi" w:cstheme="majorBidi"/>
          <w:sz w:val="22"/>
          <w:szCs w:val="22"/>
        </w:rPr>
        <w:t xml:space="preserve">project </w:t>
      </w:r>
      <w:r w:rsidR="00A93E16" w:rsidRPr="3C751885">
        <w:rPr>
          <w:rFonts w:asciiTheme="majorHAnsi" w:hAnsiTheme="majorHAnsi" w:cstheme="majorBidi"/>
          <w:sz w:val="22"/>
          <w:szCs w:val="22"/>
        </w:rPr>
        <w:t xml:space="preserve">implementation </w:t>
      </w:r>
      <w:r w:rsidR="00275D8C" w:rsidRPr="3C751885">
        <w:rPr>
          <w:rFonts w:asciiTheme="majorHAnsi" w:hAnsiTheme="majorHAnsi" w:cstheme="majorBidi"/>
          <w:sz w:val="22"/>
          <w:szCs w:val="22"/>
        </w:rPr>
        <w:t>as</w:t>
      </w:r>
      <w:r w:rsidR="00794DD9" w:rsidRPr="3C751885">
        <w:rPr>
          <w:rFonts w:asciiTheme="majorHAnsi" w:hAnsiTheme="majorHAnsi" w:cstheme="majorBidi"/>
          <w:sz w:val="22"/>
          <w:szCs w:val="22"/>
        </w:rPr>
        <w:t xml:space="preserve"> it identifies </w:t>
      </w:r>
      <w:r w:rsidR="009F0203" w:rsidRPr="3C751885">
        <w:rPr>
          <w:rFonts w:asciiTheme="majorHAnsi" w:hAnsiTheme="majorHAnsi" w:cstheme="majorBidi"/>
          <w:sz w:val="22"/>
          <w:szCs w:val="22"/>
        </w:rPr>
        <w:t xml:space="preserve">specific </w:t>
      </w:r>
      <w:r w:rsidR="00062853" w:rsidRPr="3C751885">
        <w:rPr>
          <w:rFonts w:asciiTheme="majorHAnsi" w:hAnsiTheme="majorHAnsi" w:cstheme="majorBidi"/>
          <w:sz w:val="22"/>
          <w:szCs w:val="22"/>
        </w:rPr>
        <w:t>needs</w:t>
      </w:r>
      <w:r w:rsidR="0055656C" w:rsidRPr="3C751885">
        <w:rPr>
          <w:rFonts w:asciiTheme="majorHAnsi" w:hAnsiTheme="majorHAnsi" w:cstheme="majorBidi"/>
          <w:sz w:val="22"/>
          <w:szCs w:val="22"/>
        </w:rPr>
        <w:t xml:space="preserve"> through its work</w:t>
      </w:r>
      <w:r w:rsidR="00062853" w:rsidRPr="3C751885">
        <w:rPr>
          <w:rFonts w:asciiTheme="majorHAnsi" w:hAnsiTheme="majorHAnsi" w:cstheme="majorBidi"/>
          <w:sz w:val="22"/>
          <w:szCs w:val="22"/>
        </w:rPr>
        <w:t>.</w:t>
      </w:r>
      <w:r w:rsidR="0078285C" w:rsidRPr="3C751885">
        <w:rPr>
          <w:rFonts w:asciiTheme="majorHAnsi" w:hAnsiTheme="majorHAnsi" w:cstheme="majorBidi"/>
          <w:sz w:val="22"/>
          <w:szCs w:val="22"/>
        </w:rPr>
        <w:t xml:space="preserve"> Overall, establishing a roster will allow JIPS to </w:t>
      </w:r>
      <w:r w:rsidR="00440DB5" w:rsidRPr="3C751885">
        <w:rPr>
          <w:rFonts w:asciiTheme="majorHAnsi" w:hAnsiTheme="majorHAnsi" w:cstheme="majorBidi"/>
          <w:sz w:val="22"/>
          <w:szCs w:val="22"/>
        </w:rPr>
        <w:t>speed up</w:t>
      </w:r>
      <w:r w:rsidR="0078285C" w:rsidRPr="3C751885">
        <w:rPr>
          <w:rFonts w:asciiTheme="majorHAnsi" w:hAnsiTheme="majorHAnsi" w:cstheme="majorBidi"/>
          <w:sz w:val="22"/>
          <w:szCs w:val="22"/>
        </w:rPr>
        <w:t xml:space="preserve"> </w:t>
      </w:r>
      <w:r w:rsidR="001874A6" w:rsidRPr="3C751885">
        <w:rPr>
          <w:rFonts w:asciiTheme="majorHAnsi" w:hAnsiTheme="majorHAnsi" w:cstheme="majorBidi"/>
          <w:sz w:val="22"/>
          <w:szCs w:val="22"/>
        </w:rPr>
        <w:t xml:space="preserve">procurement </w:t>
      </w:r>
      <w:r w:rsidR="00D42D46" w:rsidRPr="3C751885">
        <w:rPr>
          <w:rFonts w:asciiTheme="majorHAnsi" w:hAnsiTheme="majorHAnsi" w:cstheme="majorBidi"/>
          <w:sz w:val="22"/>
          <w:szCs w:val="22"/>
        </w:rPr>
        <w:t xml:space="preserve">while ensuring that professionals with the right skills and qualifications are selected for the right assignments. </w:t>
      </w:r>
      <w:r w:rsidR="001874A6" w:rsidRPr="3C751885">
        <w:rPr>
          <w:rFonts w:asciiTheme="majorHAnsi" w:hAnsiTheme="majorHAnsi" w:cstheme="majorBidi"/>
          <w:sz w:val="22"/>
          <w:szCs w:val="22"/>
        </w:rPr>
        <w:t xml:space="preserve"> </w:t>
      </w:r>
      <w:r w:rsidR="00E72F1D" w:rsidRPr="3C751885">
        <w:rPr>
          <w:rFonts w:asciiTheme="majorHAnsi" w:hAnsiTheme="majorHAnsi" w:cstheme="majorBidi"/>
          <w:sz w:val="22"/>
          <w:szCs w:val="22"/>
        </w:rPr>
        <w:t xml:space="preserve">This call also aims to broaden </w:t>
      </w:r>
      <w:proofErr w:type="gramStart"/>
      <w:r w:rsidR="00E72F1D" w:rsidRPr="3C751885">
        <w:rPr>
          <w:rFonts w:asciiTheme="majorHAnsi" w:hAnsiTheme="majorHAnsi" w:cstheme="majorBidi"/>
          <w:sz w:val="22"/>
          <w:szCs w:val="22"/>
        </w:rPr>
        <w:t>JIPS</w:t>
      </w:r>
      <w:proofErr w:type="gramEnd"/>
      <w:r w:rsidR="00E72F1D" w:rsidRPr="3C751885">
        <w:rPr>
          <w:rFonts w:asciiTheme="majorHAnsi" w:hAnsiTheme="majorHAnsi" w:cstheme="majorBidi"/>
          <w:sz w:val="22"/>
          <w:szCs w:val="22"/>
        </w:rPr>
        <w:t xml:space="preserve"> base of experts </w:t>
      </w:r>
      <w:r w:rsidR="00062853" w:rsidRPr="3C751885">
        <w:rPr>
          <w:rFonts w:asciiTheme="majorHAnsi" w:hAnsiTheme="majorHAnsi" w:cstheme="majorBidi"/>
          <w:sz w:val="22"/>
          <w:szCs w:val="22"/>
        </w:rPr>
        <w:t>globally and</w:t>
      </w:r>
      <w:r w:rsidR="00E72F1D" w:rsidRPr="3C751885">
        <w:rPr>
          <w:rFonts w:asciiTheme="majorHAnsi" w:hAnsiTheme="majorHAnsi" w:cstheme="majorBidi"/>
          <w:sz w:val="22"/>
          <w:szCs w:val="22"/>
        </w:rPr>
        <w:t xml:space="preserve"> identify new talent and expertise in the areas outlined in this TOR.</w:t>
      </w:r>
    </w:p>
    <w:p w14:paraId="05C480C8" w14:textId="77777777" w:rsidR="00D01002" w:rsidRPr="00FD615E" w:rsidRDefault="00D01002" w:rsidP="00C75C3C">
      <w:pPr>
        <w:jc w:val="both"/>
        <w:rPr>
          <w:rFonts w:asciiTheme="majorHAnsi" w:hAnsiTheme="majorHAnsi" w:cstheme="majorHAnsi"/>
          <w:sz w:val="22"/>
          <w:szCs w:val="22"/>
        </w:rPr>
      </w:pPr>
    </w:p>
    <w:p w14:paraId="25F82354" w14:textId="792EB9F7" w:rsidR="006A72ED" w:rsidRPr="00870062" w:rsidRDefault="00D42D46" w:rsidP="00C75C3C">
      <w:pPr>
        <w:pStyle w:val="NoSpacing"/>
        <w:jc w:val="both"/>
        <w:rPr>
          <w:rFonts w:asciiTheme="majorHAnsi" w:hAnsiTheme="majorHAnsi" w:cstheme="majorHAnsi"/>
        </w:rPr>
      </w:pPr>
      <w:r w:rsidRPr="00870062">
        <w:rPr>
          <w:rFonts w:asciiTheme="majorHAnsi" w:hAnsiTheme="majorHAnsi" w:cstheme="majorHAnsi"/>
        </w:rPr>
        <w:t xml:space="preserve">JIPS </w:t>
      </w:r>
      <w:r w:rsidR="006F5D28" w:rsidRPr="00870062">
        <w:rPr>
          <w:rFonts w:asciiTheme="majorHAnsi" w:hAnsiTheme="majorHAnsi" w:cstheme="majorHAnsi"/>
        </w:rPr>
        <w:t>invites interested consultants to submit their</w:t>
      </w:r>
      <w:r w:rsidR="00F41628" w:rsidRPr="00870062">
        <w:rPr>
          <w:rFonts w:asciiTheme="majorHAnsi" w:hAnsiTheme="majorHAnsi" w:cstheme="majorHAnsi"/>
        </w:rPr>
        <w:t xml:space="preserve"> bid to this tender </w:t>
      </w:r>
      <w:proofErr w:type="gramStart"/>
      <w:r w:rsidR="00F41628" w:rsidRPr="00870062">
        <w:rPr>
          <w:rFonts w:asciiTheme="majorHAnsi" w:hAnsiTheme="majorHAnsi" w:cstheme="majorHAnsi"/>
        </w:rPr>
        <w:t>in order to</w:t>
      </w:r>
      <w:proofErr w:type="gramEnd"/>
      <w:r w:rsidR="00F41628" w:rsidRPr="00870062">
        <w:rPr>
          <w:rFonts w:asciiTheme="majorHAnsi" w:hAnsiTheme="majorHAnsi" w:cstheme="majorHAnsi"/>
        </w:rPr>
        <w:t xml:space="preserve"> be placed on the roster</w:t>
      </w:r>
      <w:r w:rsidR="006F5D28" w:rsidRPr="00870062">
        <w:rPr>
          <w:rFonts w:asciiTheme="majorHAnsi" w:hAnsiTheme="majorHAnsi" w:cstheme="majorHAnsi"/>
        </w:rPr>
        <w:t xml:space="preserve">. </w:t>
      </w:r>
    </w:p>
    <w:p w14:paraId="1FD647DE" w14:textId="77777777" w:rsidR="004A377F" w:rsidRPr="00870062" w:rsidRDefault="004A377F" w:rsidP="008D078E">
      <w:pPr>
        <w:pStyle w:val="NoSpacing"/>
        <w:rPr>
          <w:rFonts w:cstheme="minorHAnsi"/>
          <w:b/>
          <w:bCs/>
          <w:color w:val="505BA1"/>
          <w:sz w:val="24"/>
          <w:szCs w:val="24"/>
        </w:rPr>
      </w:pPr>
    </w:p>
    <w:p w14:paraId="56044133" w14:textId="27EE0D70" w:rsidR="008D078E" w:rsidRPr="0091165E" w:rsidRDefault="008D078E" w:rsidP="008D078E">
      <w:pPr>
        <w:pStyle w:val="NoSpacing"/>
        <w:rPr>
          <w:rFonts w:asciiTheme="majorHAnsi" w:hAnsiTheme="majorHAnsi" w:cstheme="majorHAnsi"/>
          <w:b/>
          <w:bCs/>
          <w:color w:val="505BA1"/>
          <w:sz w:val="24"/>
          <w:szCs w:val="24"/>
        </w:rPr>
      </w:pPr>
      <w:r w:rsidRPr="0091165E">
        <w:rPr>
          <w:rFonts w:asciiTheme="majorHAnsi" w:hAnsiTheme="majorHAnsi" w:cstheme="majorHAnsi"/>
          <w:b/>
          <w:bCs/>
          <w:color w:val="505BA1"/>
          <w:sz w:val="24"/>
          <w:szCs w:val="24"/>
        </w:rPr>
        <w:t>THE ROSTER</w:t>
      </w:r>
    </w:p>
    <w:p w14:paraId="1D449E33" w14:textId="1E5CD0CB" w:rsidR="006A72ED" w:rsidRPr="00633E7A" w:rsidRDefault="006A72ED" w:rsidP="00C75C3C">
      <w:pPr>
        <w:pStyle w:val="NoSpacing"/>
        <w:jc w:val="both"/>
        <w:rPr>
          <w:rFonts w:asciiTheme="majorHAnsi" w:hAnsiTheme="majorHAnsi" w:cstheme="majorHAnsi"/>
          <w:bCs/>
        </w:rPr>
      </w:pPr>
      <w:r w:rsidRPr="00633E7A">
        <w:rPr>
          <w:rFonts w:asciiTheme="majorHAnsi" w:hAnsiTheme="majorHAnsi" w:cstheme="majorHAnsi"/>
          <w:bCs/>
        </w:rPr>
        <w:t>The roster will be divided in t</w:t>
      </w:r>
      <w:r w:rsidR="00EF3F70" w:rsidRPr="00633E7A">
        <w:rPr>
          <w:rFonts w:asciiTheme="majorHAnsi" w:hAnsiTheme="majorHAnsi" w:cstheme="majorHAnsi"/>
          <w:bCs/>
        </w:rPr>
        <w:t>wo</w:t>
      </w:r>
      <w:r w:rsidRPr="00633E7A">
        <w:rPr>
          <w:rFonts w:asciiTheme="majorHAnsi" w:hAnsiTheme="majorHAnsi" w:cstheme="majorHAnsi"/>
          <w:bCs/>
        </w:rPr>
        <w:t xml:space="preserve"> lots</w:t>
      </w:r>
      <w:r w:rsidR="00725CF7" w:rsidRPr="00633E7A">
        <w:rPr>
          <w:rFonts w:asciiTheme="majorHAnsi" w:hAnsiTheme="majorHAnsi" w:cstheme="majorHAnsi"/>
          <w:bCs/>
        </w:rPr>
        <w:t xml:space="preserve">. Further information and requirements per lot </w:t>
      </w:r>
      <w:r w:rsidR="008D078E" w:rsidRPr="00633E7A">
        <w:rPr>
          <w:rFonts w:asciiTheme="majorHAnsi" w:hAnsiTheme="majorHAnsi" w:cstheme="majorHAnsi"/>
          <w:bCs/>
        </w:rPr>
        <w:t>are</w:t>
      </w:r>
      <w:r w:rsidR="00725CF7" w:rsidRPr="00633E7A">
        <w:rPr>
          <w:rFonts w:asciiTheme="majorHAnsi" w:hAnsiTheme="majorHAnsi" w:cstheme="majorHAnsi"/>
          <w:bCs/>
        </w:rPr>
        <w:t xml:space="preserve"> provided below. </w:t>
      </w:r>
    </w:p>
    <w:p w14:paraId="6C75D694" w14:textId="77777777" w:rsidR="006A72ED" w:rsidRPr="00633E7A" w:rsidRDefault="006A72ED" w:rsidP="00C75C3C">
      <w:pPr>
        <w:pStyle w:val="NoSpacing"/>
        <w:jc w:val="both"/>
        <w:rPr>
          <w:rFonts w:asciiTheme="majorHAnsi" w:hAnsiTheme="majorHAnsi" w:cstheme="majorHAnsi"/>
          <w:bCs/>
        </w:rPr>
      </w:pPr>
    </w:p>
    <w:p w14:paraId="7FB5D39D" w14:textId="5FF233BE" w:rsidR="006A72ED" w:rsidRPr="00633E7A" w:rsidRDefault="00EF3F70" w:rsidP="3A773FD6">
      <w:pPr>
        <w:pStyle w:val="NoSpacing"/>
        <w:numPr>
          <w:ilvl w:val="0"/>
          <w:numId w:val="31"/>
        </w:numPr>
        <w:jc w:val="both"/>
        <w:rPr>
          <w:rFonts w:asciiTheme="majorHAnsi" w:hAnsiTheme="majorHAnsi" w:cstheme="majorBidi"/>
        </w:rPr>
      </w:pPr>
      <w:r w:rsidRPr="00633E7A">
        <w:rPr>
          <w:rFonts w:asciiTheme="majorHAnsi" w:hAnsiTheme="majorHAnsi" w:cstheme="majorBidi"/>
        </w:rPr>
        <w:t>Profiling Experts</w:t>
      </w:r>
      <w:r w:rsidR="5D06CA97" w:rsidRPr="00633E7A">
        <w:rPr>
          <w:rFonts w:asciiTheme="majorHAnsi" w:hAnsiTheme="majorHAnsi" w:cstheme="majorBidi"/>
        </w:rPr>
        <w:t xml:space="preserve"> in IDP situations</w:t>
      </w:r>
      <w:r w:rsidR="006A72ED" w:rsidRPr="00633E7A">
        <w:rPr>
          <w:rFonts w:asciiTheme="majorHAnsi" w:hAnsiTheme="majorHAnsi" w:cstheme="majorBidi"/>
        </w:rPr>
        <w:t xml:space="preserve"> (lot 1)</w:t>
      </w:r>
    </w:p>
    <w:p w14:paraId="7D8424F1" w14:textId="24F2C07F" w:rsidR="006A72ED" w:rsidRPr="00633E7A" w:rsidRDefault="00EF3F70" w:rsidP="00C75C3C">
      <w:pPr>
        <w:pStyle w:val="NoSpacing"/>
        <w:numPr>
          <w:ilvl w:val="0"/>
          <w:numId w:val="31"/>
        </w:numPr>
        <w:jc w:val="both"/>
        <w:rPr>
          <w:rFonts w:asciiTheme="majorHAnsi" w:hAnsiTheme="majorHAnsi" w:cstheme="majorHAnsi"/>
          <w:bCs/>
        </w:rPr>
      </w:pPr>
      <w:r w:rsidRPr="00633E7A">
        <w:rPr>
          <w:rFonts w:asciiTheme="majorHAnsi" w:hAnsiTheme="majorHAnsi" w:cstheme="majorHAnsi"/>
          <w:bCs/>
        </w:rPr>
        <w:t>Statistical Experts</w:t>
      </w:r>
      <w:r w:rsidR="006A72ED" w:rsidRPr="00633E7A">
        <w:rPr>
          <w:rFonts w:asciiTheme="majorHAnsi" w:hAnsiTheme="majorHAnsi" w:cstheme="majorHAnsi"/>
          <w:bCs/>
        </w:rPr>
        <w:t xml:space="preserve"> (lot 2)</w:t>
      </w:r>
    </w:p>
    <w:p w14:paraId="3F2A7946" w14:textId="3771A83B" w:rsidR="006A72ED" w:rsidRPr="00E458BB" w:rsidRDefault="006A72ED" w:rsidP="00C75C3C">
      <w:pPr>
        <w:pStyle w:val="NoSpacing"/>
        <w:jc w:val="both"/>
        <w:rPr>
          <w:rFonts w:asciiTheme="majorHAnsi" w:hAnsiTheme="majorHAnsi" w:cstheme="majorHAnsi"/>
          <w:bCs/>
        </w:rPr>
      </w:pPr>
    </w:p>
    <w:p w14:paraId="43280BEC" w14:textId="10D7C40E" w:rsidR="00A538AC" w:rsidRPr="00E458BB" w:rsidRDefault="00A538AC" w:rsidP="1D8EF562">
      <w:pPr>
        <w:pStyle w:val="NoSpacing"/>
        <w:jc w:val="both"/>
        <w:rPr>
          <w:rFonts w:asciiTheme="majorHAnsi" w:hAnsiTheme="majorHAnsi" w:cstheme="majorBidi"/>
        </w:rPr>
      </w:pPr>
      <w:r w:rsidRPr="1D8EF562">
        <w:rPr>
          <w:rFonts w:asciiTheme="majorHAnsi" w:hAnsiTheme="majorHAnsi" w:cstheme="majorBidi"/>
        </w:rPr>
        <w:t xml:space="preserve">Selected consultants that are qualified based on the criteria set out in this </w:t>
      </w:r>
      <w:r w:rsidR="003B23EF">
        <w:rPr>
          <w:rFonts w:asciiTheme="majorHAnsi" w:hAnsiTheme="majorHAnsi" w:cstheme="majorBidi"/>
        </w:rPr>
        <w:t>Terms of Reference</w:t>
      </w:r>
      <w:r w:rsidRPr="1D8EF562">
        <w:rPr>
          <w:rFonts w:asciiTheme="majorHAnsi" w:hAnsiTheme="majorHAnsi" w:cstheme="majorBidi"/>
        </w:rPr>
        <w:t xml:space="preserve"> will sign a Purchase Agreement with DRC for a duration of 24 months initially, with the possibility of </w:t>
      </w:r>
      <w:r w:rsidR="00151B71">
        <w:rPr>
          <w:rFonts w:asciiTheme="majorHAnsi" w:hAnsiTheme="majorHAnsi" w:cstheme="majorBidi"/>
        </w:rPr>
        <w:t xml:space="preserve">an </w:t>
      </w:r>
      <w:r w:rsidRPr="1D8EF562">
        <w:rPr>
          <w:rFonts w:asciiTheme="majorHAnsi" w:hAnsiTheme="majorHAnsi" w:cstheme="majorBidi"/>
        </w:rPr>
        <w:t xml:space="preserve">extension of 12 months. </w:t>
      </w:r>
      <w:bookmarkStart w:id="0" w:name="_Hlk40182616"/>
      <w:r w:rsidRPr="1D8EF562">
        <w:rPr>
          <w:rFonts w:asciiTheme="majorHAnsi" w:hAnsiTheme="majorHAnsi" w:cstheme="majorBidi"/>
        </w:rPr>
        <w:t xml:space="preserve">Once there is a specific assignment, DRC will reach out to rostered consultants for a price confirmation, and, potentially, submission of a detailed technical proposal, </w:t>
      </w:r>
      <w:r w:rsidR="002F3313" w:rsidRPr="1D8EF562">
        <w:rPr>
          <w:rStyle w:val="ui-provider"/>
        </w:rPr>
        <w:t xml:space="preserve">an interview, and or a test for the specific assignment, upon which </w:t>
      </w:r>
      <w:r w:rsidRPr="1D8EF562">
        <w:rPr>
          <w:rFonts w:asciiTheme="majorHAnsi" w:hAnsiTheme="majorHAnsi" w:cstheme="majorBidi"/>
        </w:rPr>
        <w:t>DRC will ch</w:t>
      </w:r>
      <w:r w:rsidR="0023658B" w:rsidRPr="1D8EF562">
        <w:rPr>
          <w:rFonts w:asciiTheme="majorHAnsi" w:hAnsiTheme="majorHAnsi" w:cstheme="majorBidi"/>
        </w:rPr>
        <w:t>o</w:t>
      </w:r>
      <w:r w:rsidRPr="1D8EF562">
        <w:rPr>
          <w:rFonts w:asciiTheme="majorHAnsi" w:hAnsiTheme="majorHAnsi" w:cstheme="majorBidi"/>
        </w:rPr>
        <w:t>ose which out of the rostered consultants will be contracted.</w:t>
      </w:r>
      <w:bookmarkEnd w:id="0"/>
      <w:r w:rsidRPr="1D8EF562">
        <w:rPr>
          <w:rFonts w:asciiTheme="majorHAnsi" w:hAnsiTheme="majorHAnsi" w:cstheme="majorBidi"/>
        </w:rPr>
        <w:t xml:space="preserve"> The Purchase Agreement does not bind DRC to sign a contract for a specific assignment. </w:t>
      </w:r>
    </w:p>
    <w:p w14:paraId="7AAD9980" w14:textId="6F4F46F5" w:rsidR="00CB4830" w:rsidRPr="00E458BB" w:rsidRDefault="00CB4830" w:rsidP="00C75C3C">
      <w:pPr>
        <w:pStyle w:val="NoSpacing"/>
        <w:jc w:val="both"/>
        <w:rPr>
          <w:rFonts w:asciiTheme="majorHAnsi" w:hAnsiTheme="majorHAnsi" w:cstheme="majorHAnsi"/>
        </w:rPr>
      </w:pPr>
    </w:p>
    <w:p w14:paraId="45826E06" w14:textId="62E00E22" w:rsidR="00CB4830" w:rsidRDefault="00CB4830" w:rsidP="00C75C3C">
      <w:pPr>
        <w:pStyle w:val="NoSpacing"/>
        <w:jc w:val="both"/>
        <w:rPr>
          <w:rFonts w:asciiTheme="majorHAnsi" w:hAnsiTheme="majorHAnsi" w:cstheme="majorHAnsi"/>
          <w:b/>
          <w:color w:val="505BA1"/>
          <w:sz w:val="24"/>
          <w:szCs w:val="24"/>
        </w:rPr>
      </w:pPr>
      <w:r>
        <w:rPr>
          <w:rFonts w:asciiTheme="majorHAnsi" w:hAnsiTheme="majorHAnsi" w:cstheme="majorHAnsi"/>
          <w:b/>
          <w:color w:val="505BA1"/>
          <w:sz w:val="24"/>
          <w:szCs w:val="24"/>
        </w:rPr>
        <w:lastRenderedPageBreak/>
        <w:t>LOCATION OF WORK &amp; TRAVEL ARRANGEMENTS</w:t>
      </w:r>
    </w:p>
    <w:p w14:paraId="1C6D5267" w14:textId="3D62F154" w:rsidR="00CB4830" w:rsidRPr="00F40A9F" w:rsidRDefault="00CB4830" w:rsidP="3C751885">
      <w:pPr>
        <w:pStyle w:val="NoSpacing"/>
        <w:jc w:val="both"/>
        <w:rPr>
          <w:rFonts w:asciiTheme="majorHAnsi" w:hAnsiTheme="majorHAnsi" w:cstheme="majorBidi"/>
        </w:rPr>
      </w:pPr>
      <w:r w:rsidRPr="3C751885">
        <w:rPr>
          <w:rFonts w:asciiTheme="majorHAnsi" w:hAnsiTheme="majorHAnsi" w:cstheme="majorBidi"/>
        </w:rPr>
        <w:t xml:space="preserve">The work </w:t>
      </w:r>
      <w:r w:rsidR="00381D27" w:rsidRPr="3C751885">
        <w:rPr>
          <w:rFonts w:asciiTheme="majorHAnsi" w:hAnsiTheme="majorHAnsi" w:cstheme="majorBidi"/>
        </w:rPr>
        <w:t xml:space="preserve">for both Lot 1 and Lot 2 </w:t>
      </w:r>
      <w:r w:rsidRPr="3C751885">
        <w:rPr>
          <w:rFonts w:asciiTheme="majorHAnsi" w:hAnsiTheme="majorHAnsi" w:cstheme="majorBidi"/>
        </w:rPr>
        <w:t xml:space="preserve">will be a home-based (remote) consultancy with periodic travel </w:t>
      </w:r>
      <w:r w:rsidR="00AE4A63" w:rsidRPr="3C751885">
        <w:rPr>
          <w:rFonts w:asciiTheme="majorHAnsi" w:hAnsiTheme="majorHAnsi" w:cstheme="majorBidi"/>
        </w:rPr>
        <w:t>p</w:t>
      </w:r>
      <w:r w:rsidR="004D0959" w:rsidRPr="3C751885">
        <w:rPr>
          <w:rFonts w:asciiTheme="majorHAnsi" w:hAnsiTheme="majorHAnsi" w:cstheme="majorBidi"/>
        </w:rPr>
        <w:t>robable</w:t>
      </w:r>
      <w:r w:rsidRPr="3C751885">
        <w:rPr>
          <w:rFonts w:asciiTheme="majorHAnsi" w:hAnsiTheme="majorHAnsi" w:cstheme="majorBidi"/>
        </w:rPr>
        <w:t xml:space="preserve">. The duration and number of trips required </w:t>
      </w:r>
      <w:r w:rsidR="00AB093E" w:rsidRPr="3C751885">
        <w:rPr>
          <w:rFonts w:asciiTheme="majorHAnsi" w:hAnsiTheme="majorHAnsi" w:cstheme="majorBidi"/>
        </w:rPr>
        <w:t xml:space="preserve">will </w:t>
      </w:r>
      <w:r w:rsidRPr="3C751885">
        <w:rPr>
          <w:rFonts w:asciiTheme="majorHAnsi" w:hAnsiTheme="majorHAnsi" w:cstheme="majorBidi"/>
        </w:rPr>
        <w:t>var</w:t>
      </w:r>
      <w:r w:rsidR="00AB093E" w:rsidRPr="3C751885">
        <w:rPr>
          <w:rFonts w:asciiTheme="majorHAnsi" w:hAnsiTheme="majorHAnsi" w:cstheme="majorBidi"/>
        </w:rPr>
        <w:t>y according to each</w:t>
      </w:r>
      <w:r w:rsidRPr="3C751885">
        <w:rPr>
          <w:rFonts w:asciiTheme="majorHAnsi" w:hAnsiTheme="majorHAnsi" w:cstheme="majorBidi"/>
        </w:rPr>
        <w:t xml:space="preserve"> assignment but </w:t>
      </w:r>
      <w:r w:rsidR="00AE4A63" w:rsidRPr="3C751885">
        <w:rPr>
          <w:rFonts w:asciiTheme="majorHAnsi" w:hAnsiTheme="majorHAnsi" w:cstheme="majorBidi"/>
        </w:rPr>
        <w:t xml:space="preserve">indicatively </w:t>
      </w:r>
      <w:r w:rsidRPr="3C751885">
        <w:rPr>
          <w:rFonts w:asciiTheme="majorHAnsi" w:hAnsiTheme="majorHAnsi" w:cstheme="majorBidi"/>
        </w:rPr>
        <w:t xml:space="preserve">may </w:t>
      </w:r>
      <w:r w:rsidR="00270670" w:rsidRPr="3C751885">
        <w:rPr>
          <w:rFonts w:asciiTheme="majorHAnsi" w:hAnsiTheme="majorHAnsi" w:cstheme="majorBidi"/>
        </w:rPr>
        <w:t>range</w:t>
      </w:r>
      <w:r w:rsidRPr="3C751885">
        <w:rPr>
          <w:rFonts w:asciiTheme="majorHAnsi" w:hAnsiTheme="majorHAnsi" w:cstheme="majorBidi"/>
        </w:rPr>
        <w:t xml:space="preserve"> from 1-3 trips of 10-15 days each</w:t>
      </w:r>
      <w:r w:rsidR="00270670" w:rsidRPr="3C751885">
        <w:rPr>
          <w:rFonts w:asciiTheme="majorHAnsi" w:hAnsiTheme="majorHAnsi" w:cstheme="majorBidi"/>
        </w:rPr>
        <w:t xml:space="preserve"> for a one-year assignment</w:t>
      </w:r>
      <w:r w:rsidRPr="3C751885">
        <w:rPr>
          <w:rFonts w:asciiTheme="majorHAnsi" w:hAnsiTheme="majorHAnsi" w:cstheme="majorBidi"/>
        </w:rPr>
        <w:t>. Specific arrangements (locations, duration, and meth</w:t>
      </w:r>
      <w:r w:rsidR="000D44A8" w:rsidRPr="3C751885">
        <w:rPr>
          <w:rFonts w:asciiTheme="majorHAnsi" w:hAnsiTheme="majorHAnsi" w:cstheme="majorBidi"/>
        </w:rPr>
        <w:t>od of cost recovery)</w:t>
      </w:r>
      <w:r w:rsidRPr="3C751885">
        <w:rPr>
          <w:rFonts w:asciiTheme="majorHAnsi" w:hAnsiTheme="majorHAnsi" w:cstheme="majorBidi"/>
        </w:rPr>
        <w:t xml:space="preserve"> will be detailed in the TOR and contract for each assignment. As such, international travel costs (i.e. travel by air, sea, rail, or land</w:t>
      </w:r>
      <w:r w:rsidR="00F40A9F" w:rsidRPr="3C751885">
        <w:rPr>
          <w:rFonts w:asciiTheme="majorHAnsi" w:hAnsiTheme="majorHAnsi" w:cstheme="majorBidi"/>
        </w:rPr>
        <w:t>)</w:t>
      </w:r>
      <w:r w:rsidR="00742113" w:rsidRPr="3C751885">
        <w:rPr>
          <w:rFonts w:asciiTheme="majorHAnsi" w:hAnsiTheme="majorHAnsi" w:cstheme="majorBidi"/>
        </w:rPr>
        <w:t xml:space="preserve">, </w:t>
      </w:r>
      <w:r w:rsidRPr="3C751885">
        <w:rPr>
          <w:rFonts w:asciiTheme="majorHAnsi" w:hAnsiTheme="majorHAnsi" w:cstheme="majorBidi"/>
        </w:rPr>
        <w:t>accommodatio</w:t>
      </w:r>
      <w:r w:rsidR="00742113" w:rsidRPr="3C751885">
        <w:rPr>
          <w:rFonts w:asciiTheme="majorHAnsi" w:hAnsiTheme="majorHAnsi" w:cstheme="majorBidi"/>
        </w:rPr>
        <w:t>n</w:t>
      </w:r>
      <w:r w:rsidR="00342724" w:rsidRPr="3C751885">
        <w:rPr>
          <w:rFonts w:asciiTheme="majorHAnsi" w:hAnsiTheme="majorHAnsi" w:cstheme="majorBidi"/>
        </w:rPr>
        <w:t xml:space="preserve"> </w:t>
      </w:r>
      <w:r w:rsidR="00F40A9F" w:rsidRPr="3C751885">
        <w:rPr>
          <w:rFonts w:asciiTheme="majorHAnsi" w:hAnsiTheme="majorHAnsi" w:cstheme="majorBidi"/>
        </w:rPr>
        <w:t>costs</w:t>
      </w:r>
      <w:r w:rsidRPr="3C751885">
        <w:rPr>
          <w:rFonts w:asciiTheme="majorHAnsi" w:hAnsiTheme="majorHAnsi" w:cstheme="majorBidi"/>
        </w:rPr>
        <w:t xml:space="preserve"> should not be included in the </w:t>
      </w:r>
      <w:r w:rsidR="000D44A8" w:rsidRPr="3C751885">
        <w:rPr>
          <w:rFonts w:asciiTheme="majorHAnsi" w:hAnsiTheme="majorHAnsi" w:cstheme="majorBidi"/>
        </w:rPr>
        <w:t>consultant’s fee</w:t>
      </w:r>
      <w:r w:rsidR="00F40A9F" w:rsidRPr="3C751885">
        <w:rPr>
          <w:rFonts w:asciiTheme="majorHAnsi" w:hAnsiTheme="majorHAnsi" w:cstheme="majorBidi"/>
        </w:rPr>
        <w:t xml:space="preserve"> at this stage</w:t>
      </w:r>
      <w:r w:rsidRPr="3C751885">
        <w:rPr>
          <w:rFonts w:asciiTheme="majorHAnsi" w:hAnsiTheme="majorHAnsi" w:cstheme="majorBidi"/>
        </w:rPr>
        <w:t>.</w:t>
      </w:r>
      <w:r w:rsidR="00342724" w:rsidRPr="3C751885">
        <w:rPr>
          <w:rFonts w:asciiTheme="majorHAnsi" w:hAnsiTheme="majorHAnsi" w:cstheme="majorBidi"/>
        </w:rPr>
        <w:t xml:space="preserve"> </w:t>
      </w:r>
    </w:p>
    <w:p w14:paraId="6844E558" w14:textId="77777777" w:rsidR="00CB4830" w:rsidRDefault="00CB4830" w:rsidP="00C75C3C">
      <w:pPr>
        <w:pStyle w:val="NoSpacing"/>
        <w:jc w:val="both"/>
        <w:rPr>
          <w:rFonts w:asciiTheme="majorHAnsi" w:hAnsiTheme="majorHAnsi" w:cstheme="majorHAnsi"/>
          <w:b/>
          <w:color w:val="505BA1"/>
          <w:sz w:val="24"/>
          <w:szCs w:val="24"/>
        </w:rPr>
      </w:pPr>
    </w:p>
    <w:p w14:paraId="25166973" w14:textId="37C3A95B" w:rsidR="00EF3F70" w:rsidRPr="0091165E" w:rsidRDefault="00EF3F70" w:rsidP="00C75C3C">
      <w:pPr>
        <w:pStyle w:val="NoSpacing"/>
        <w:jc w:val="both"/>
        <w:rPr>
          <w:rFonts w:asciiTheme="majorHAnsi" w:hAnsiTheme="majorHAnsi" w:cstheme="majorHAnsi"/>
          <w:b/>
          <w:color w:val="505BA1"/>
          <w:sz w:val="24"/>
          <w:szCs w:val="24"/>
        </w:rPr>
      </w:pPr>
      <w:r w:rsidRPr="0091165E">
        <w:rPr>
          <w:rFonts w:asciiTheme="majorHAnsi" w:hAnsiTheme="majorHAnsi" w:cstheme="majorHAnsi"/>
          <w:b/>
          <w:color w:val="505BA1"/>
          <w:sz w:val="24"/>
          <w:szCs w:val="24"/>
        </w:rPr>
        <w:t xml:space="preserve">REPORTING </w:t>
      </w:r>
      <w:r w:rsidR="00C75C3C" w:rsidRPr="0091165E">
        <w:rPr>
          <w:rFonts w:asciiTheme="majorHAnsi" w:hAnsiTheme="majorHAnsi" w:cstheme="majorHAnsi"/>
          <w:b/>
          <w:color w:val="505BA1"/>
          <w:sz w:val="24"/>
          <w:szCs w:val="24"/>
        </w:rPr>
        <w:t>LINES</w:t>
      </w:r>
    </w:p>
    <w:p w14:paraId="67D837FE" w14:textId="4030E0BE" w:rsidR="00EF3F70" w:rsidRDefault="00EF3F70" w:rsidP="00C75C3C">
      <w:pPr>
        <w:pStyle w:val="NoSpacing"/>
        <w:jc w:val="both"/>
        <w:rPr>
          <w:rFonts w:asciiTheme="majorHAnsi" w:hAnsiTheme="majorHAnsi" w:cstheme="majorHAnsi"/>
        </w:rPr>
      </w:pPr>
      <w:r w:rsidRPr="00633E7A">
        <w:rPr>
          <w:rFonts w:asciiTheme="majorHAnsi" w:hAnsiTheme="majorHAnsi" w:cstheme="majorHAnsi"/>
        </w:rPr>
        <w:t xml:space="preserve">Consultants will report to </w:t>
      </w:r>
      <w:r w:rsidR="008C04D9" w:rsidRPr="00633E7A">
        <w:rPr>
          <w:rFonts w:asciiTheme="majorHAnsi" w:hAnsiTheme="majorHAnsi" w:cstheme="majorHAnsi"/>
        </w:rPr>
        <w:t>a programme manager / head of programme implementation</w:t>
      </w:r>
      <w:r w:rsidRPr="00E458BB">
        <w:rPr>
          <w:rFonts w:asciiTheme="majorHAnsi" w:hAnsiTheme="majorHAnsi" w:cstheme="majorHAnsi"/>
        </w:rPr>
        <w:t xml:space="preserve">, unless otherwise specified. </w:t>
      </w:r>
    </w:p>
    <w:p w14:paraId="2B2BDF42" w14:textId="77777777" w:rsidR="00035E41" w:rsidRDefault="00035E41" w:rsidP="00C75C3C">
      <w:pPr>
        <w:pStyle w:val="NoSpacing"/>
        <w:jc w:val="both"/>
        <w:rPr>
          <w:rFonts w:asciiTheme="majorHAnsi" w:hAnsiTheme="majorHAnsi" w:cstheme="majorHAnsi"/>
        </w:rPr>
      </w:pPr>
    </w:p>
    <w:p w14:paraId="14246473" w14:textId="5FCC23CC" w:rsidR="00035E41" w:rsidRPr="0091165E" w:rsidRDefault="00035E41" w:rsidP="00035E41">
      <w:pPr>
        <w:pStyle w:val="NoSpacing"/>
        <w:jc w:val="both"/>
        <w:rPr>
          <w:rFonts w:asciiTheme="majorHAnsi" w:hAnsiTheme="majorHAnsi" w:cstheme="majorHAnsi"/>
          <w:b/>
          <w:color w:val="505BA1"/>
          <w:sz w:val="24"/>
          <w:szCs w:val="24"/>
        </w:rPr>
      </w:pPr>
      <w:r>
        <w:rPr>
          <w:rFonts w:asciiTheme="majorHAnsi" w:hAnsiTheme="majorHAnsi" w:cstheme="majorHAnsi"/>
          <w:b/>
          <w:color w:val="505BA1"/>
          <w:sz w:val="24"/>
          <w:szCs w:val="24"/>
        </w:rPr>
        <w:t>PAYMENT TERMS</w:t>
      </w:r>
    </w:p>
    <w:p w14:paraId="793C2A01" w14:textId="149E7B9F" w:rsidR="00035E41" w:rsidRPr="00E458BB" w:rsidRDefault="00035E41" w:rsidP="00C75C3C">
      <w:pPr>
        <w:pStyle w:val="NoSpacing"/>
        <w:jc w:val="both"/>
        <w:rPr>
          <w:rFonts w:asciiTheme="majorHAnsi" w:hAnsiTheme="majorHAnsi" w:cstheme="majorHAnsi"/>
        </w:rPr>
      </w:pPr>
      <w:r>
        <w:rPr>
          <w:rFonts w:asciiTheme="majorHAnsi" w:hAnsiTheme="majorHAnsi" w:cstheme="majorBidi"/>
        </w:rPr>
        <w:t xml:space="preserve">Payment terms and conditions will </w:t>
      </w:r>
      <w:r w:rsidR="00C674F3">
        <w:rPr>
          <w:rFonts w:asciiTheme="majorHAnsi" w:hAnsiTheme="majorHAnsi" w:cstheme="majorBidi"/>
        </w:rPr>
        <w:t xml:space="preserve">vary according to </w:t>
      </w:r>
      <w:r w:rsidR="009F407C">
        <w:rPr>
          <w:rFonts w:asciiTheme="majorHAnsi" w:hAnsiTheme="majorHAnsi" w:cstheme="majorBidi"/>
        </w:rPr>
        <w:t xml:space="preserve">assignment and be determined </w:t>
      </w:r>
      <w:r w:rsidR="00A202B3">
        <w:rPr>
          <w:rFonts w:asciiTheme="majorHAnsi" w:hAnsiTheme="majorHAnsi" w:cstheme="majorBidi"/>
        </w:rPr>
        <w:t xml:space="preserve">upon engagement of the consultant </w:t>
      </w:r>
      <w:r w:rsidR="00635A05">
        <w:rPr>
          <w:rFonts w:asciiTheme="majorHAnsi" w:hAnsiTheme="majorHAnsi" w:cstheme="majorBidi"/>
        </w:rPr>
        <w:t xml:space="preserve">for </w:t>
      </w:r>
      <w:r w:rsidR="004C70B3">
        <w:rPr>
          <w:rFonts w:asciiTheme="majorHAnsi" w:hAnsiTheme="majorHAnsi" w:cstheme="majorBidi"/>
        </w:rPr>
        <w:t>each</w:t>
      </w:r>
      <w:r w:rsidR="00635A05">
        <w:rPr>
          <w:rFonts w:asciiTheme="majorHAnsi" w:hAnsiTheme="majorHAnsi" w:cstheme="majorBidi"/>
        </w:rPr>
        <w:t xml:space="preserve"> specific </w:t>
      </w:r>
      <w:r w:rsidR="004C70B3">
        <w:rPr>
          <w:rFonts w:asciiTheme="majorHAnsi" w:hAnsiTheme="majorHAnsi" w:cstheme="majorBidi"/>
        </w:rPr>
        <w:t>piece of work.</w:t>
      </w:r>
      <w:r w:rsidR="00C500AB">
        <w:rPr>
          <w:rFonts w:asciiTheme="majorHAnsi" w:hAnsiTheme="majorHAnsi" w:cstheme="majorBidi"/>
        </w:rPr>
        <w:t xml:space="preserve"> </w:t>
      </w:r>
      <w:r w:rsidR="00C674F3">
        <w:rPr>
          <w:rFonts w:asciiTheme="majorHAnsi" w:hAnsiTheme="majorHAnsi" w:cstheme="majorBidi"/>
        </w:rPr>
        <w:t xml:space="preserve"> </w:t>
      </w:r>
    </w:p>
    <w:p w14:paraId="6CE8F598" w14:textId="77777777" w:rsidR="00EF3F70" w:rsidRPr="00E458BB" w:rsidRDefault="00EF3F70" w:rsidP="00C75C3C">
      <w:pPr>
        <w:jc w:val="both"/>
        <w:rPr>
          <w:rFonts w:asciiTheme="majorHAnsi" w:hAnsiTheme="majorHAnsi" w:cstheme="majorHAnsi"/>
          <w:bCs/>
          <w:sz w:val="22"/>
          <w:szCs w:val="22"/>
          <w:lang w:val="en-GB"/>
        </w:rPr>
      </w:pPr>
    </w:p>
    <w:p w14:paraId="4022BEC1" w14:textId="344D0970" w:rsidR="00EF3F70" w:rsidRPr="0091165E" w:rsidRDefault="008D078E" w:rsidP="00C75C3C">
      <w:pPr>
        <w:jc w:val="both"/>
        <w:rPr>
          <w:rFonts w:asciiTheme="majorHAnsi" w:hAnsiTheme="majorHAnsi" w:cstheme="majorHAnsi"/>
          <w:b/>
          <w:color w:val="505BA1"/>
          <w:lang w:val="en-CA"/>
        </w:rPr>
      </w:pPr>
      <w:r w:rsidRPr="0091165E">
        <w:rPr>
          <w:rFonts w:asciiTheme="majorHAnsi" w:hAnsiTheme="majorHAnsi" w:cstheme="majorHAnsi"/>
          <w:b/>
          <w:color w:val="505BA1"/>
          <w:lang w:val="en-CA"/>
        </w:rPr>
        <w:t xml:space="preserve">APPLICATION </w:t>
      </w:r>
      <w:r w:rsidR="00EF3F70" w:rsidRPr="0091165E">
        <w:rPr>
          <w:rFonts w:asciiTheme="majorHAnsi" w:hAnsiTheme="majorHAnsi" w:cstheme="majorHAnsi"/>
          <w:b/>
          <w:color w:val="505BA1"/>
          <w:lang w:val="en-CA"/>
        </w:rPr>
        <w:t>PROCESS</w:t>
      </w:r>
    </w:p>
    <w:p w14:paraId="0FFCD9BE" w14:textId="4833C8D6" w:rsidR="00EF3F70" w:rsidRDefault="00EF3F70" w:rsidP="3C751885">
      <w:pPr>
        <w:pStyle w:val="NoSpacing"/>
        <w:jc w:val="both"/>
        <w:rPr>
          <w:rFonts w:asciiTheme="majorHAnsi" w:hAnsiTheme="majorHAnsi" w:cstheme="majorBidi"/>
        </w:rPr>
      </w:pPr>
      <w:proofErr w:type="gramStart"/>
      <w:r w:rsidRPr="3C751885">
        <w:rPr>
          <w:rFonts w:asciiTheme="majorHAnsi" w:hAnsiTheme="majorHAnsi" w:cstheme="majorBidi"/>
        </w:rPr>
        <w:t>In order to</w:t>
      </w:r>
      <w:proofErr w:type="gramEnd"/>
      <w:r w:rsidRPr="3C751885">
        <w:rPr>
          <w:rFonts w:asciiTheme="majorHAnsi" w:hAnsiTheme="majorHAnsi" w:cstheme="majorBidi"/>
        </w:rPr>
        <w:t xml:space="preserve"> submit a technical bid, please refer to the document </w:t>
      </w:r>
      <w:r w:rsidR="776CE69E" w:rsidRPr="3C751885">
        <w:rPr>
          <w:rFonts w:asciiTheme="majorHAnsi" w:hAnsiTheme="majorHAnsi" w:cstheme="majorBidi"/>
        </w:rPr>
        <w:t>invitation letter</w:t>
      </w:r>
      <w:r w:rsidRPr="3C751885">
        <w:rPr>
          <w:rFonts w:asciiTheme="majorHAnsi" w:hAnsiTheme="majorHAnsi" w:cstheme="majorBidi"/>
        </w:rPr>
        <w:t xml:space="preserve"> and sections A. ADMINISTRATIVE EVALUATION for the documents to be submitted and section V. SUBMISSION OF BIDS for instructions on how to submit the bid.</w:t>
      </w:r>
    </w:p>
    <w:p w14:paraId="2E475D5A" w14:textId="77777777" w:rsidR="00827FF6" w:rsidRDefault="00827FF6" w:rsidP="3C751885">
      <w:pPr>
        <w:pStyle w:val="NoSpacing"/>
        <w:jc w:val="both"/>
        <w:rPr>
          <w:rFonts w:asciiTheme="majorHAnsi" w:hAnsiTheme="majorHAnsi" w:cstheme="majorBidi"/>
        </w:rPr>
      </w:pPr>
    </w:p>
    <w:p w14:paraId="4AC416D1" w14:textId="77777777" w:rsidR="00827FF6" w:rsidRPr="00313C86" w:rsidRDefault="00827FF6" w:rsidP="00827FF6">
      <w:pPr>
        <w:pStyle w:val="NoSpacing"/>
        <w:jc w:val="both"/>
        <w:rPr>
          <w:rFonts w:asciiTheme="majorHAnsi" w:hAnsiTheme="majorHAnsi" w:cstheme="majorHAnsi"/>
        </w:rPr>
      </w:pPr>
      <w:r w:rsidRPr="00313C86">
        <w:rPr>
          <w:rFonts w:asciiTheme="majorHAnsi" w:hAnsiTheme="majorHAnsi" w:cstheme="majorHAnsi"/>
        </w:rPr>
        <w:t xml:space="preserve">Submission Documents include: </w:t>
      </w:r>
    </w:p>
    <w:p w14:paraId="33BD5246" w14:textId="77777777" w:rsidR="00CF5290" w:rsidRDefault="00827FF6" w:rsidP="00313C86">
      <w:pPr>
        <w:pStyle w:val="NoSpacing"/>
        <w:numPr>
          <w:ilvl w:val="0"/>
          <w:numId w:val="39"/>
        </w:numPr>
        <w:jc w:val="both"/>
        <w:rPr>
          <w:rFonts w:asciiTheme="majorHAnsi" w:hAnsiTheme="majorHAnsi" w:cstheme="majorHAnsi"/>
        </w:rPr>
      </w:pPr>
      <w:r w:rsidRPr="00313C86">
        <w:rPr>
          <w:rFonts w:asciiTheme="majorHAnsi" w:hAnsiTheme="majorHAnsi" w:cstheme="majorHAnsi"/>
        </w:rPr>
        <w:t xml:space="preserve">Cover letter </w:t>
      </w:r>
      <w:r w:rsidR="00313C86">
        <w:rPr>
          <w:rFonts w:asciiTheme="majorHAnsi" w:hAnsiTheme="majorHAnsi" w:cstheme="majorHAnsi"/>
        </w:rPr>
        <w:t>detailing</w:t>
      </w:r>
      <w:r w:rsidR="00CF5290">
        <w:rPr>
          <w:rFonts w:asciiTheme="majorHAnsi" w:hAnsiTheme="majorHAnsi" w:cstheme="majorHAnsi"/>
        </w:rPr>
        <w:t>:</w:t>
      </w:r>
    </w:p>
    <w:p w14:paraId="652BF70D" w14:textId="77777777" w:rsidR="00CF5290" w:rsidRDefault="00CF5290" w:rsidP="00CF5290">
      <w:pPr>
        <w:pStyle w:val="NoSpacing"/>
        <w:numPr>
          <w:ilvl w:val="1"/>
          <w:numId w:val="39"/>
        </w:numPr>
        <w:jc w:val="both"/>
        <w:rPr>
          <w:rFonts w:asciiTheme="majorHAnsi" w:hAnsiTheme="majorHAnsi" w:cstheme="majorHAnsi"/>
        </w:rPr>
      </w:pPr>
      <w:r>
        <w:rPr>
          <w:rFonts w:asciiTheme="majorHAnsi" w:hAnsiTheme="majorHAnsi" w:cstheme="majorHAnsi"/>
        </w:rPr>
        <w:t>M</w:t>
      </w:r>
      <w:r w:rsidR="0066439C">
        <w:rPr>
          <w:rFonts w:asciiTheme="majorHAnsi" w:hAnsiTheme="majorHAnsi" w:cstheme="majorHAnsi"/>
        </w:rPr>
        <w:t xml:space="preserve">otivation for applying and </w:t>
      </w:r>
    </w:p>
    <w:p w14:paraId="0CBFBFC5" w14:textId="523CB35E" w:rsidR="00313C86" w:rsidRDefault="00CF5290" w:rsidP="00CF5290">
      <w:pPr>
        <w:pStyle w:val="NoSpacing"/>
        <w:numPr>
          <w:ilvl w:val="1"/>
          <w:numId w:val="39"/>
        </w:numPr>
        <w:jc w:val="both"/>
        <w:rPr>
          <w:rFonts w:asciiTheme="majorHAnsi" w:hAnsiTheme="majorHAnsi" w:cstheme="majorHAnsi"/>
        </w:rPr>
      </w:pPr>
      <w:r>
        <w:rPr>
          <w:rFonts w:asciiTheme="majorHAnsi" w:hAnsiTheme="majorHAnsi" w:cstheme="majorHAnsi"/>
        </w:rPr>
        <w:t>H</w:t>
      </w:r>
      <w:r w:rsidR="0066439C">
        <w:rPr>
          <w:rFonts w:asciiTheme="majorHAnsi" w:hAnsiTheme="majorHAnsi" w:cstheme="majorHAnsi"/>
        </w:rPr>
        <w:t xml:space="preserve">ow their experience &amp; skills </w:t>
      </w:r>
      <w:r w:rsidR="00987078">
        <w:rPr>
          <w:rFonts w:asciiTheme="majorHAnsi" w:hAnsiTheme="majorHAnsi" w:cstheme="majorHAnsi"/>
        </w:rPr>
        <w:t xml:space="preserve">fulfil the mandatory and preferential requirements </w:t>
      </w:r>
      <w:r w:rsidR="00360B61">
        <w:rPr>
          <w:rFonts w:asciiTheme="majorHAnsi" w:hAnsiTheme="majorHAnsi" w:cstheme="majorHAnsi"/>
        </w:rPr>
        <w:t xml:space="preserve">set out in Annex H </w:t>
      </w:r>
      <w:r w:rsidR="00A904E5">
        <w:rPr>
          <w:rFonts w:asciiTheme="majorHAnsi" w:hAnsiTheme="majorHAnsi" w:cstheme="majorHAnsi"/>
        </w:rPr>
        <w:t>- T</w:t>
      </w:r>
      <w:r w:rsidR="00827FF6" w:rsidRPr="00313C86">
        <w:rPr>
          <w:rFonts w:asciiTheme="majorHAnsi" w:hAnsiTheme="majorHAnsi" w:cstheme="majorHAnsi"/>
        </w:rPr>
        <w:t xml:space="preserve">echnical </w:t>
      </w:r>
      <w:r w:rsidR="00A904E5">
        <w:rPr>
          <w:rFonts w:asciiTheme="majorHAnsi" w:hAnsiTheme="majorHAnsi" w:cstheme="majorHAnsi"/>
        </w:rPr>
        <w:t>Specifications</w:t>
      </w:r>
    </w:p>
    <w:p w14:paraId="64811FD8" w14:textId="63F64307" w:rsidR="00CF5290" w:rsidRPr="00313C86" w:rsidRDefault="001668C7" w:rsidP="00CF5290">
      <w:pPr>
        <w:pStyle w:val="NoSpacing"/>
        <w:numPr>
          <w:ilvl w:val="1"/>
          <w:numId w:val="39"/>
        </w:numPr>
        <w:jc w:val="both"/>
        <w:rPr>
          <w:rFonts w:asciiTheme="majorHAnsi" w:hAnsiTheme="majorHAnsi" w:cstheme="majorHAnsi"/>
        </w:rPr>
      </w:pPr>
      <w:r>
        <w:rPr>
          <w:rFonts w:asciiTheme="majorHAnsi" w:hAnsiTheme="majorHAnsi" w:cstheme="majorHAnsi"/>
        </w:rPr>
        <w:t>Confirming willingness and availability to travel and indicating any travel restrictions</w:t>
      </w:r>
      <w:r w:rsidR="00EF71FF">
        <w:rPr>
          <w:rFonts w:asciiTheme="majorHAnsi" w:hAnsiTheme="majorHAnsi" w:cstheme="majorHAnsi"/>
        </w:rPr>
        <w:t xml:space="preserve"> we should be aware of</w:t>
      </w:r>
    </w:p>
    <w:p w14:paraId="12299CFD" w14:textId="4EEA4D51" w:rsidR="00313C86" w:rsidRDefault="00827FF6" w:rsidP="00313C86">
      <w:pPr>
        <w:pStyle w:val="NoSpacing"/>
        <w:numPr>
          <w:ilvl w:val="0"/>
          <w:numId w:val="39"/>
        </w:numPr>
        <w:jc w:val="both"/>
        <w:rPr>
          <w:rFonts w:asciiTheme="majorHAnsi" w:hAnsiTheme="majorHAnsi" w:cstheme="majorHAnsi"/>
        </w:rPr>
      </w:pPr>
      <w:r w:rsidRPr="00313C86">
        <w:rPr>
          <w:rFonts w:asciiTheme="majorHAnsi" w:hAnsiTheme="majorHAnsi" w:cstheme="majorHAnsi"/>
        </w:rPr>
        <w:t>A</w:t>
      </w:r>
      <w:r w:rsidR="00EF71FF">
        <w:rPr>
          <w:rFonts w:asciiTheme="majorHAnsi" w:hAnsiTheme="majorHAnsi" w:cstheme="majorHAnsi"/>
        </w:rPr>
        <w:t xml:space="preserve">n </w:t>
      </w:r>
      <w:r w:rsidR="006A1B6E">
        <w:rPr>
          <w:rFonts w:asciiTheme="majorHAnsi" w:hAnsiTheme="majorHAnsi" w:cstheme="majorHAnsi"/>
        </w:rPr>
        <w:t>up-to-date</w:t>
      </w:r>
      <w:r w:rsidR="00EF71FF">
        <w:rPr>
          <w:rFonts w:asciiTheme="majorHAnsi" w:hAnsiTheme="majorHAnsi" w:cstheme="majorHAnsi"/>
        </w:rPr>
        <w:t xml:space="preserve"> curriculum vitae (</w:t>
      </w:r>
      <w:r w:rsidRPr="00313C86">
        <w:rPr>
          <w:rFonts w:asciiTheme="majorHAnsi" w:hAnsiTheme="majorHAnsi" w:cstheme="majorHAnsi"/>
        </w:rPr>
        <w:t>CV</w:t>
      </w:r>
      <w:r w:rsidR="00EF71FF">
        <w:rPr>
          <w:rFonts w:asciiTheme="majorHAnsi" w:hAnsiTheme="majorHAnsi" w:cstheme="majorHAnsi"/>
        </w:rPr>
        <w:t>)</w:t>
      </w:r>
      <w:r w:rsidRPr="00313C86">
        <w:rPr>
          <w:rFonts w:asciiTheme="majorHAnsi" w:hAnsiTheme="majorHAnsi" w:cstheme="majorHAnsi"/>
        </w:rPr>
        <w:t xml:space="preserve"> including the contact details of at least two referees (to be contacted if the consultant is selected</w:t>
      </w:r>
      <w:r w:rsidR="006A1B6E">
        <w:rPr>
          <w:rFonts w:asciiTheme="majorHAnsi" w:hAnsiTheme="majorHAnsi" w:cstheme="majorHAnsi"/>
        </w:rPr>
        <w:t xml:space="preserve"> for the roster</w:t>
      </w:r>
      <w:r w:rsidRPr="00313C86">
        <w:rPr>
          <w:rFonts w:asciiTheme="majorHAnsi" w:hAnsiTheme="majorHAnsi" w:cstheme="majorHAnsi"/>
        </w:rPr>
        <w:t>)</w:t>
      </w:r>
    </w:p>
    <w:p w14:paraId="351A4129" w14:textId="2CA6B2E4" w:rsidR="00827FF6" w:rsidRPr="00313C86" w:rsidRDefault="00827FF6" w:rsidP="00313C86">
      <w:pPr>
        <w:pStyle w:val="NoSpacing"/>
        <w:numPr>
          <w:ilvl w:val="0"/>
          <w:numId w:val="39"/>
        </w:numPr>
        <w:jc w:val="both"/>
        <w:rPr>
          <w:rFonts w:asciiTheme="majorHAnsi" w:hAnsiTheme="majorHAnsi" w:cstheme="majorHAnsi"/>
        </w:rPr>
      </w:pPr>
      <w:r w:rsidRPr="00313C86">
        <w:rPr>
          <w:rFonts w:asciiTheme="majorHAnsi" w:hAnsiTheme="majorHAnsi" w:cstheme="majorHAnsi"/>
        </w:rPr>
        <w:t>Financial Bid - Annex A2</w:t>
      </w:r>
    </w:p>
    <w:p w14:paraId="5E2E51F0" w14:textId="77777777" w:rsidR="00313C86" w:rsidRDefault="00313C86" w:rsidP="00C75C3C">
      <w:pPr>
        <w:pStyle w:val="NoSpacing"/>
        <w:jc w:val="both"/>
        <w:rPr>
          <w:rFonts w:asciiTheme="majorHAnsi" w:hAnsiTheme="majorHAnsi" w:cstheme="majorHAnsi"/>
          <w:bCs/>
        </w:rPr>
      </w:pPr>
    </w:p>
    <w:p w14:paraId="34868FD1" w14:textId="61784650" w:rsidR="008E4042" w:rsidRPr="00E458BB" w:rsidRDefault="00A538AC" w:rsidP="00C75C3C">
      <w:pPr>
        <w:pStyle w:val="NoSpacing"/>
        <w:jc w:val="both"/>
        <w:rPr>
          <w:rFonts w:asciiTheme="majorHAnsi" w:hAnsiTheme="majorHAnsi" w:cstheme="majorHAnsi"/>
          <w:bCs/>
        </w:rPr>
      </w:pPr>
      <w:r w:rsidRPr="00E458BB">
        <w:rPr>
          <w:rFonts w:asciiTheme="majorHAnsi" w:hAnsiTheme="majorHAnsi" w:cstheme="majorHAnsi"/>
          <w:bCs/>
        </w:rPr>
        <w:t>Bidders are asked to</w:t>
      </w:r>
      <w:r w:rsidR="008E4042" w:rsidRPr="00E458BB">
        <w:rPr>
          <w:rFonts w:asciiTheme="majorHAnsi" w:hAnsiTheme="majorHAnsi" w:cstheme="majorHAnsi"/>
          <w:bCs/>
        </w:rPr>
        <w:t xml:space="preserve">: </w:t>
      </w:r>
    </w:p>
    <w:p w14:paraId="234B0AB8" w14:textId="7751EC9E" w:rsidR="008E4042" w:rsidRPr="00E458BB" w:rsidRDefault="008E4042" w:rsidP="3C751885">
      <w:pPr>
        <w:pStyle w:val="NoSpacing"/>
        <w:numPr>
          <w:ilvl w:val="0"/>
          <w:numId w:val="38"/>
        </w:numPr>
        <w:jc w:val="both"/>
        <w:rPr>
          <w:rFonts w:asciiTheme="majorHAnsi" w:hAnsiTheme="majorHAnsi" w:cstheme="majorBidi"/>
        </w:rPr>
      </w:pPr>
      <w:r w:rsidRPr="3C751885">
        <w:rPr>
          <w:rFonts w:asciiTheme="majorHAnsi" w:hAnsiTheme="majorHAnsi" w:cstheme="majorBidi"/>
        </w:rPr>
        <w:t>C</w:t>
      </w:r>
      <w:r w:rsidR="00A538AC" w:rsidRPr="3C751885">
        <w:rPr>
          <w:rFonts w:asciiTheme="majorHAnsi" w:hAnsiTheme="majorHAnsi" w:cstheme="majorBidi"/>
        </w:rPr>
        <w:t>learly indicate in their bid</w:t>
      </w:r>
      <w:r w:rsidR="3002BF10" w:rsidRPr="3C751885">
        <w:rPr>
          <w:rFonts w:asciiTheme="majorHAnsi" w:hAnsiTheme="majorHAnsi" w:cstheme="majorBidi"/>
        </w:rPr>
        <w:t xml:space="preserve"> </w:t>
      </w:r>
      <w:r w:rsidR="00A538AC" w:rsidRPr="3C751885">
        <w:rPr>
          <w:rFonts w:asciiTheme="majorHAnsi" w:hAnsiTheme="majorHAnsi" w:cstheme="majorBidi"/>
        </w:rPr>
        <w:t xml:space="preserve">for which lot they are applying. </w:t>
      </w:r>
    </w:p>
    <w:p w14:paraId="5D6CAFFC" w14:textId="10AD0A4F" w:rsidR="00C2290E" w:rsidRPr="00E458BB" w:rsidRDefault="008E4042" w:rsidP="7CCC7A5F">
      <w:pPr>
        <w:pStyle w:val="NoSpacing"/>
        <w:numPr>
          <w:ilvl w:val="0"/>
          <w:numId w:val="38"/>
        </w:numPr>
        <w:jc w:val="both"/>
        <w:rPr>
          <w:rFonts w:asciiTheme="majorHAnsi" w:hAnsiTheme="majorHAnsi" w:cstheme="majorBidi"/>
        </w:rPr>
      </w:pPr>
      <w:r w:rsidRPr="7CCC7A5F">
        <w:rPr>
          <w:rFonts w:asciiTheme="majorHAnsi" w:hAnsiTheme="majorHAnsi" w:cstheme="majorBidi"/>
        </w:rPr>
        <w:t>Q</w:t>
      </w:r>
      <w:r w:rsidR="00A538AC" w:rsidRPr="7CCC7A5F">
        <w:rPr>
          <w:rFonts w:asciiTheme="majorHAnsi" w:hAnsiTheme="majorHAnsi" w:cstheme="majorBidi"/>
        </w:rPr>
        <w:t xml:space="preserve">uote a daily and an hourly </w:t>
      </w:r>
      <w:r w:rsidR="00203CED">
        <w:rPr>
          <w:rFonts w:asciiTheme="majorHAnsi" w:hAnsiTheme="majorHAnsi" w:cstheme="majorBidi"/>
        </w:rPr>
        <w:t>rate</w:t>
      </w:r>
      <w:r w:rsidR="00A538AC" w:rsidRPr="7CCC7A5F">
        <w:rPr>
          <w:rFonts w:asciiTheme="majorHAnsi" w:hAnsiTheme="majorHAnsi" w:cstheme="majorBidi"/>
        </w:rPr>
        <w:t xml:space="preserve"> </w:t>
      </w:r>
      <w:r w:rsidR="00203CED">
        <w:rPr>
          <w:rFonts w:asciiTheme="majorHAnsi" w:hAnsiTheme="majorHAnsi" w:cstheme="majorBidi"/>
        </w:rPr>
        <w:t xml:space="preserve">in Swiss Francs (CHF) </w:t>
      </w:r>
      <w:r w:rsidR="00A538AC" w:rsidRPr="7CCC7A5F">
        <w:rPr>
          <w:rFonts w:asciiTheme="majorHAnsi" w:hAnsiTheme="majorHAnsi" w:cstheme="majorBidi"/>
        </w:rPr>
        <w:t xml:space="preserve">for each lot they are </w:t>
      </w:r>
      <w:proofErr w:type="gramStart"/>
      <w:r w:rsidR="00A538AC" w:rsidRPr="7CCC7A5F">
        <w:rPr>
          <w:rFonts w:asciiTheme="majorHAnsi" w:hAnsiTheme="majorHAnsi" w:cstheme="majorBidi"/>
        </w:rPr>
        <w:t>bidding</w:t>
      </w:r>
      <w:proofErr w:type="gramEnd"/>
      <w:r w:rsidR="61F5A2A8" w:rsidRPr="7CCC7A5F">
        <w:rPr>
          <w:rFonts w:asciiTheme="majorHAnsi" w:hAnsiTheme="majorHAnsi" w:cstheme="majorBidi"/>
        </w:rPr>
        <w:t xml:space="preserve"> </w:t>
      </w:r>
    </w:p>
    <w:p w14:paraId="635035C2" w14:textId="025BFA8A" w:rsidR="00A538AC" w:rsidRPr="00E458BB" w:rsidRDefault="00C2290E" w:rsidP="3C751885">
      <w:pPr>
        <w:pStyle w:val="NoSpacing"/>
        <w:numPr>
          <w:ilvl w:val="0"/>
          <w:numId w:val="38"/>
        </w:numPr>
        <w:jc w:val="both"/>
        <w:rPr>
          <w:rFonts w:asciiTheme="majorHAnsi" w:hAnsiTheme="majorHAnsi" w:cstheme="majorBidi"/>
        </w:rPr>
      </w:pPr>
      <w:r w:rsidRPr="3C751885">
        <w:rPr>
          <w:rFonts w:asciiTheme="majorHAnsi" w:hAnsiTheme="majorHAnsi" w:cstheme="majorBidi"/>
        </w:rPr>
        <w:t>Submit t</w:t>
      </w:r>
      <w:r w:rsidR="00A538AC" w:rsidRPr="3C751885">
        <w:rPr>
          <w:rFonts w:asciiTheme="majorHAnsi" w:hAnsiTheme="majorHAnsi" w:cstheme="majorBidi"/>
        </w:rPr>
        <w:t xml:space="preserve">wo separate </w:t>
      </w:r>
      <w:r w:rsidR="00733A23" w:rsidRPr="3C751885">
        <w:rPr>
          <w:rFonts w:asciiTheme="majorHAnsi" w:hAnsiTheme="majorHAnsi" w:cstheme="majorBidi"/>
        </w:rPr>
        <w:t>emails</w:t>
      </w:r>
      <w:r w:rsidRPr="3C751885">
        <w:rPr>
          <w:rFonts w:asciiTheme="majorHAnsi" w:hAnsiTheme="majorHAnsi" w:cstheme="majorBidi"/>
        </w:rPr>
        <w:t xml:space="preserve">: one </w:t>
      </w:r>
      <w:r w:rsidR="00A538AC" w:rsidRPr="3C751885">
        <w:rPr>
          <w:rFonts w:asciiTheme="majorHAnsi" w:hAnsiTheme="majorHAnsi" w:cstheme="majorBidi"/>
        </w:rPr>
        <w:t xml:space="preserve">for the Technical and </w:t>
      </w:r>
      <w:r w:rsidRPr="3C751885">
        <w:rPr>
          <w:rFonts w:asciiTheme="majorHAnsi" w:hAnsiTheme="majorHAnsi" w:cstheme="majorBidi"/>
        </w:rPr>
        <w:t xml:space="preserve">one for the </w:t>
      </w:r>
      <w:proofErr w:type="gramStart"/>
      <w:r w:rsidR="00A538AC" w:rsidRPr="3C751885">
        <w:rPr>
          <w:rFonts w:asciiTheme="majorHAnsi" w:hAnsiTheme="majorHAnsi" w:cstheme="majorBidi"/>
        </w:rPr>
        <w:t>Financial</w:t>
      </w:r>
      <w:proofErr w:type="gramEnd"/>
      <w:r w:rsidR="00A538AC" w:rsidRPr="3C751885">
        <w:rPr>
          <w:rFonts w:asciiTheme="majorHAnsi" w:hAnsiTheme="majorHAnsi" w:cstheme="majorBidi"/>
        </w:rPr>
        <w:t xml:space="preserve"> proposal as described in the Invitation to Bid (ITB) and according to DRC procurement policies.</w:t>
      </w:r>
    </w:p>
    <w:p w14:paraId="172B43F2" w14:textId="77777777" w:rsidR="00A538AC" w:rsidRPr="00E458BB" w:rsidRDefault="00A538AC" w:rsidP="00C75C3C">
      <w:pPr>
        <w:pStyle w:val="NoSpacing"/>
        <w:jc w:val="both"/>
        <w:rPr>
          <w:rFonts w:asciiTheme="majorHAnsi" w:hAnsiTheme="majorHAnsi" w:cstheme="majorHAnsi"/>
          <w:bCs/>
        </w:rPr>
      </w:pPr>
    </w:p>
    <w:p w14:paraId="71DA670A" w14:textId="6488A573" w:rsidR="00A538AC" w:rsidRPr="00E458BB" w:rsidRDefault="00A538AC" w:rsidP="00C75C3C">
      <w:pPr>
        <w:pStyle w:val="NoSpacing"/>
        <w:jc w:val="both"/>
        <w:rPr>
          <w:rFonts w:asciiTheme="majorHAnsi" w:hAnsiTheme="majorHAnsi" w:cstheme="majorHAnsi"/>
          <w:bCs/>
        </w:rPr>
      </w:pPr>
      <w:r w:rsidRPr="007B4CB3">
        <w:rPr>
          <w:rFonts w:asciiTheme="majorHAnsi" w:hAnsiTheme="majorHAnsi" w:cstheme="majorHAnsi"/>
          <w:b/>
        </w:rPr>
        <w:t xml:space="preserve">Parties interested to bid in more than one lot should clearly separate technical documentation requested in separate envelopes, as it can result </w:t>
      </w:r>
      <w:r w:rsidR="0091165E">
        <w:rPr>
          <w:rFonts w:asciiTheme="majorHAnsi" w:hAnsiTheme="majorHAnsi" w:cstheme="majorHAnsi"/>
          <w:b/>
        </w:rPr>
        <w:t>in</w:t>
      </w:r>
      <w:r w:rsidRPr="007B4CB3">
        <w:rPr>
          <w:rFonts w:asciiTheme="majorHAnsi" w:hAnsiTheme="majorHAnsi" w:cstheme="majorHAnsi"/>
          <w:b/>
        </w:rPr>
        <w:t xml:space="preserve"> disqualification of bid</w:t>
      </w:r>
      <w:r w:rsidRPr="00E458BB">
        <w:rPr>
          <w:rFonts w:asciiTheme="majorHAnsi" w:hAnsiTheme="majorHAnsi" w:cstheme="majorHAnsi"/>
          <w:bCs/>
        </w:rPr>
        <w:t xml:space="preserve">. </w:t>
      </w:r>
    </w:p>
    <w:p w14:paraId="7FE3A8AA" w14:textId="77777777" w:rsidR="00EF3F70" w:rsidRPr="00E458BB" w:rsidRDefault="00EF3F70" w:rsidP="00C75C3C">
      <w:pPr>
        <w:autoSpaceDE w:val="0"/>
        <w:autoSpaceDN w:val="0"/>
        <w:jc w:val="both"/>
        <w:rPr>
          <w:rFonts w:asciiTheme="majorHAnsi" w:hAnsiTheme="majorHAnsi" w:cstheme="majorHAnsi"/>
          <w:sz w:val="22"/>
          <w:szCs w:val="22"/>
        </w:rPr>
      </w:pPr>
    </w:p>
    <w:p w14:paraId="5BCA7692" w14:textId="77777777" w:rsidR="00EF3F70" w:rsidRPr="007B4CB3" w:rsidRDefault="00EF3F70" w:rsidP="00C75C3C">
      <w:pPr>
        <w:autoSpaceDE w:val="0"/>
        <w:autoSpaceDN w:val="0"/>
        <w:jc w:val="both"/>
        <w:rPr>
          <w:rFonts w:asciiTheme="majorHAnsi" w:hAnsiTheme="majorHAnsi" w:cstheme="majorHAnsi"/>
          <w:b/>
          <w:bCs/>
          <w:sz w:val="22"/>
          <w:szCs w:val="22"/>
        </w:rPr>
      </w:pPr>
      <w:r w:rsidRPr="007B4CB3">
        <w:rPr>
          <w:rFonts w:asciiTheme="majorHAnsi" w:hAnsiTheme="majorHAnsi" w:cstheme="majorHAnsi"/>
          <w:b/>
          <w:bCs/>
          <w:sz w:val="22"/>
          <w:szCs w:val="22"/>
        </w:rPr>
        <w:t xml:space="preserve">Need further information? </w:t>
      </w:r>
    </w:p>
    <w:p w14:paraId="57082840" w14:textId="5F8E9E3D" w:rsidR="00FA3E25" w:rsidRDefault="00EF3F70" w:rsidP="3C751885">
      <w:pPr>
        <w:autoSpaceDE w:val="0"/>
        <w:autoSpaceDN w:val="0"/>
        <w:jc w:val="both"/>
        <w:rPr>
          <w:rFonts w:asciiTheme="majorHAnsi" w:hAnsiTheme="majorHAnsi" w:cstheme="majorBidi"/>
          <w:b/>
          <w:bCs/>
          <w:sz w:val="22"/>
          <w:szCs w:val="22"/>
        </w:rPr>
      </w:pPr>
      <w:r w:rsidRPr="3C751885">
        <w:rPr>
          <w:rFonts w:asciiTheme="majorHAnsi" w:hAnsiTheme="majorHAnsi" w:cstheme="majorBidi"/>
          <w:sz w:val="22"/>
          <w:szCs w:val="22"/>
        </w:rPr>
        <w:t xml:space="preserve">For more details on this position please contact: </w:t>
      </w:r>
      <w:hyperlink r:id="rId12">
        <w:r w:rsidR="007B4CB3" w:rsidRPr="3C751885">
          <w:rPr>
            <w:rStyle w:val="Hyperlink"/>
            <w:rFonts w:asciiTheme="majorHAnsi" w:hAnsiTheme="majorHAnsi" w:cstheme="majorBidi"/>
            <w:sz w:val="22"/>
            <w:szCs w:val="22"/>
          </w:rPr>
          <w:t>info@jips.org</w:t>
        </w:r>
      </w:hyperlink>
      <w:r w:rsidR="007B4CB3" w:rsidRPr="3C751885">
        <w:rPr>
          <w:rFonts w:asciiTheme="majorHAnsi" w:hAnsiTheme="majorHAnsi" w:cstheme="majorBidi"/>
          <w:sz w:val="22"/>
          <w:szCs w:val="22"/>
        </w:rPr>
        <w:t xml:space="preserve"> </w:t>
      </w:r>
      <w:r w:rsidRPr="3C751885">
        <w:rPr>
          <w:rFonts w:asciiTheme="majorHAnsi" w:hAnsiTheme="majorHAnsi" w:cstheme="majorBidi"/>
          <w:b/>
          <w:bCs/>
          <w:sz w:val="22"/>
          <w:szCs w:val="22"/>
        </w:rPr>
        <w:t xml:space="preserve">Do not send your technical bid to </w:t>
      </w:r>
      <w:r w:rsidR="00D11AA1" w:rsidRPr="3C751885">
        <w:rPr>
          <w:rFonts w:asciiTheme="majorHAnsi" w:hAnsiTheme="majorHAnsi" w:cstheme="majorBidi"/>
          <w:b/>
          <w:bCs/>
          <w:sz w:val="22"/>
          <w:szCs w:val="22"/>
        </w:rPr>
        <w:t>this email address</w:t>
      </w:r>
      <w:r w:rsidRPr="3C751885">
        <w:rPr>
          <w:rFonts w:asciiTheme="majorHAnsi" w:hAnsiTheme="majorHAnsi" w:cstheme="majorBidi"/>
          <w:b/>
          <w:bCs/>
          <w:sz w:val="22"/>
          <w:szCs w:val="22"/>
        </w:rPr>
        <w:t xml:space="preserve">, as it may lead to disqualification. </w:t>
      </w:r>
      <w:r w:rsidRPr="3C751885">
        <w:rPr>
          <w:rFonts w:asciiTheme="majorHAnsi" w:hAnsiTheme="majorHAnsi" w:cstheme="majorBidi"/>
          <w:sz w:val="22"/>
          <w:szCs w:val="22"/>
        </w:rPr>
        <w:t xml:space="preserve">For any other enquiries related to this </w:t>
      </w:r>
      <w:r w:rsidR="118D41AB" w:rsidRPr="3C751885">
        <w:rPr>
          <w:rFonts w:asciiTheme="majorHAnsi" w:hAnsiTheme="majorHAnsi" w:cstheme="majorBidi"/>
          <w:sz w:val="22"/>
          <w:szCs w:val="22"/>
        </w:rPr>
        <w:t>ITB</w:t>
      </w:r>
      <w:r w:rsidRPr="3C751885">
        <w:rPr>
          <w:rFonts w:asciiTheme="majorHAnsi" w:hAnsiTheme="majorHAnsi" w:cstheme="majorBidi"/>
          <w:sz w:val="22"/>
          <w:szCs w:val="22"/>
        </w:rPr>
        <w:t xml:space="preserve"> please contact: </w:t>
      </w:r>
      <w:r w:rsidR="00DD5747" w:rsidRPr="3C751885">
        <w:rPr>
          <w:rFonts w:asciiTheme="majorHAnsi" w:hAnsiTheme="majorHAnsi" w:cstheme="majorBidi"/>
          <w:sz w:val="22"/>
          <w:szCs w:val="22"/>
        </w:rPr>
        <w:t xml:space="preserve">Sylvana Maluje </w:t>
      </w:r>
      <w:hyperlink r:id="rId13">
        <w:r w:rsidR="00FA3E25" w:rsidRPr="3C751885">
          <w:rPr>
            <w:rStyle w:val="Hyperlink"/>
            <w:rFonts w:asciiTheme="majorHAnsi" w:hAnsiTheme="majorHAnsi" w:cstheme="majorBidi"/>
            <w:sz w:val="22"/>
            <w:szCs w:val="22"/>
          </w:rPr>
          <w:t>sylvana.maluje@drc.ngo</w:t>
        </w:r>
      </w:hyperlink>
    </w:p>
    <w:p w14:paraId="01339FC7" w14:textId="1E37A02A" w:rsidR="00EF3F70" w:rsidRPr="00E458BB" w:rsidRDefault="00EF3F70" w:rsidP="00C75C3C">
      <w:pPr>
        <w:autoSpaceDE w:val="0"/>
        <w:autoSpaceDN w:val="0"/>
        <w:jc w:val="both"/>
        <w:rPr>
          <w:rFonts w:asciiTheme="majorHAnsi" w:hAnsiTheme="majorHAnsi" w:cstheme="majorHAnsi"/>
          <w:sz w:val="22"/>
          <w:szCs w:val="22"/>
        </w:rPr>
      </w:pPr>
      <w:r w:rsidRPr="00E458BB">
        <w:rPr>
          <w:rFonts w:asciiTheme="majorHAnsi" w:hAnsiTheme="majorHAnsi" w:cstheme="majorHAnsi"/>
          <w:b/>
          <w:bCs/>
          <w:sz w:val="22"/>
          <w:szCs w:val="22"/>
        </w:rPr>
        <w:t xml:space="preserve"> </w:t>
      </w:r>
    </w:p>
    <w:p w14:paraId="1B3E8215" w14:textId="7295F228" w:rsidR="00EF3F70" w:rsidRPr="00870062" w:rsidRDefault="00EF3F70" w:rsidP="00870062">
      <w:pPr>
        <w:autoSpaceDE w:val="0"/>
        <w:autoSpaceDN w:val="0"/>
        <w:rPr>
          <w:rFonts w:asciiTheme="majorHAnsi" w:hAnsiTheme="majorHAnsi" w:cstheme="majorHAnsi"/>
          <w:sz w:val="22"/>
          <w:szCs w:val="22"/>
        </w:rPr>
      </w:pPr>
      <w:r w:rsidRPr="00E458BB">
        <w:rPr>
          <w:rFonts w:asciiTheme="majorHAnsi" w:hAnsiTheme="majorHAnsi" w:cstheme="majorHAnsi"/>
          <w:sz w:val="22"/>
          <w:szCs w:val="22"/>
        </w:rPr>
        <w:t xml:space="preserve"> </w:t>
      </w:r>
    </w:p>
    <w:p w14:paraId="768D6921" w14:textId="77777777" w:rsidR="00E86DDA" w:rsidRDefault="00E86DDA">
      <w:pPr>
        <w:rPr>
          <w:rFonts w:asciiTheme="minorHAnsi" w:eastAsiaTheme="minorHAnsi" w:hAnsiTheme="minorHAnsi" w:cstheme="minorHAnsi"/>
          <w:b/>
          <w:color w:val="505BA1"/>
          <w:sz w:val="32"/>
          <w:szCs w:val="32"/>
          <w:lang w:val="en-GB"/>
        </w:rPr>
      </w:pPr>
    </w:p>
    <w:p w14:paraId="5479AD22" w14:textId="77777777" w:rsidR="00035E41" w:rsidRDefault="00035E41">
      <w:pPr>
        <w:rPr>
          <w:rFonts w:asciiTheme="majorHAnsi" w:eastAsiaTheme="minorHAnsi" w:hAnsiTheme="majorHAnsi" w:cstheme="majorHAnsi"/>
          <w:b/>
          <w:color w:val="505BA1"/>
          <w:sz w:val="36"/>
          <w:szCs w:val="36"/>
          <w:lang w:val="en-GB"/>
        </w:rPr>
      </w:pPr>
      <w:r>
        <w:rPr>
          <w:rFonts w:asciiTheme="majorHAnsi" w:hAnsiTheme="majorHAnsi" w:cstheme="majorHAnsi"/>
          <w:b/>
          <w:color w:val="505BA1"/>
          <w:sz w:val="36"/>
          <w:szCs w:val="36"/>
        </w:rPr>
        <w:br w:type="page"/>
      </w:r>
    </w:p>
    <w:p w14:paraId="17738895" w14:textId="6D4A3FAC" w:rsidR="006A72ED" w:rsidRPr="0091165E" w:rsidRDefault="006A72ED" w:rsidP="006A72ED">
      <w:pPr>
        <w:pStyle w:val="NoSpacing"/>
        <w:rPr>
          <w:rFonts w:asciiTheme="majorHAnsi" w:hAnsiTheme="majorHAnsi" w:cstheme="majorHAnsi"/>
          <w:b/>
          <w:color w:val="505BA1"/>
          <w:sz w:val="36"/>
          <w:szCs w:val="36"/>
        </w:rPr>
      </w:pPr>
      <w:r w:rsidRPr="0091165E">
        <w:rPr>
          <w:rFonts w:asciiTheme="majorHAnsi" w:hAnsiTheme="majorHAnsi" w:cstheme="majorHAnsi"/>
          <w:b/>
          <w:color w:val="505BA1"/>
          <w:sz w:val="36"/>
          <w:szCs w:val="36"/>
        </w:rPr>
        <w:lastRenderedPageBreak/>
        <w:t xml:space="preserve">LOT 1 </w:t>
      </w:r>
      <w:r w:rsidR="00F00EFB" w:rsidRPr="0091165E">
        <w:rPr>
          <w:rFonts w:asciiTheme="majorHAnsi" w:hAnsiTheme="majorHAnsi" w:cstheme="majorHAnsi"/>
          <w:b/>
          <w:color w:val="505BA1"/>
          <w:sz w:val="36"/>
          <w:szCs w:val="36"/>
        </w:rPr>
        <w:t>IDP PROFILING EXPERT</w:t>
      </w:r>
    </w:p>
    <w:p w14:paraId="1E4FBE5F" w14:textId="1EDCCB64" w:rsidR="006A72ED" w:rsidRPr="0091165E" w:rsidRDefault="006A72ED" w:rsidP="006A72ED">
      <w:pPr>
        <w:pStyle w:val="NoSpacing"/>
        <w:rPr>
          <w:rFonts w:asciiTheme="majorHAnsi" w:hAnsiTheme="majorHAnsi" w:cstheme="majorHAnsi"/>
          <w:bCs/>
        </w:rPr>
      </w:pPr>
      <w:r w:rsidRPr="0091165E">
        <w:rPr>
          <w:rFonts w:asciiTheme="majorHAnsi" w:hAnsiTheme="majorHAnsi" w:cstheme="majorHAnsi"/>
          <w:bCs/>
        </w:rPr>
        <w:t xml:space="preserve"> </w:t>
      </w:r>
    </w:p>
    <w:p w14:paraId="60FE2A8F" w14:textId="72F45D90" w:rsidR="006A72ED" w:rsidRPr="000042F2" w:rsidRDefault="0050018D" w:rsidP="006A72ED">
      <w:pPr>
        <w:pStyle w:val="NoSpacing"/>
        <w:rPr>
          <w:rFonts w:asciiTheme="majorHAnsi" w:hAnsiTheme="majorHAnsi" w:cstheme="majorHAnsi"/>
          <w:b/>
          <w:color w:val="505BA1"/>
        </w:rPr>
      </w:pPr>
      <w:r w:rsidRPr="000042F2">
        <w:rPr>
          <w:rFonts w:asciiTheme="majorHAnsi" w:hAnsiTheme="majorHAnsi" w:cstheme="majorHAnsi"/>
          <w:b/>
          <w:color w:val="505BA1"/>
        </w:rPr>
        <w:t>PURPOSE</w:t>
      </w:r>
    </w:p>
    <w:p w14:paraId="5B7B3B69" w14:textId="4748B95B" w:rsidR="006A72ED" w:rsidRPr="000042F2" w:rsidRDefault="7DEC4E65" w:rsidP="73E3B666">
      <w:pPr>
        <w:pStyle w:val="NoSpacing"/>
        <w:rPr>
          <w:rFonts w:asciiTheme="majorHAnsi" w:hAnsiTheme="majorHAnsi" w:cstheme="majorHAnsi"/>
          <w:lang w:val="en-US"/>
        </w:rPr>
      </w:pPr>
      <w:r w:rsidRPr="000042F2">
        <w:rPr>
          <w:rFonts w:asciiTheme="majorHAnsi" w:hAnsiTheme="majorHAnsi" w:cstheme="majorHAnsi"/>
        </w:rPr>
        <w:t>The profiling expert is expected to support the coordination and management of profiling exercise</w:t>
      </w:r>
      <w:r w:rsidR="5A63CEAF" w:rsidRPr="000042F2">
        <w:rPr>
          <w:rFonts w:asciiTheme="majorHAnsi" w:hAnsiTheme="majorHAnsi" w:cstheme="majorHAnsi"/>
        </w:rPr>
        <w:t>(s)</w:t>
      </w:r>
      <w:r w:rsidR="0F13F00C" w:rsidRPr="000042F2">
        <w:rPr>
          <w:rFonts w:asciiTheme="majorHAnsi" w:hAnsiTheme="majorHAnsi" w:cstheme="majorHAnsi"/>
        </w:rPr>
        <w:t xml:space="preserve"> in displacement contexts,</w:t>
      </w:r>
      <w:r w:rsidRPr="000042F2">
        <w:rPr>
          <w:rFonts w:asciiTheme="majorHAnsi" w:hAnsiTheme="majorHAnsi" w:cstheme="majorHAnsi"/>
        </w:rPr>
        <w:t xml:space="preserve"> either throughout </w:t>
      </w:r>
      <w:r w:rsidR="18DCA16D" w:rsidRPr="000042F2">
        <w:rPr>
          <w:rFonts w:asciiTheme="majorHAnsi" w:hAnsiTheme="majorHAnsi" w:cstheme="majorHAnsi"/>
        </w:rPr>
        <w:t xml:space="preserve">the process </w:t>
      </w:r>
      <w:r w:rsidRPr="000042F2">
        <w:rPr>
          <w:rFonts w:asciiTheme="majorHAnsi" w:hAnsiTheme="majorHAnsi" w:cstheme="majorHAnsi"/>
        </w:rPr>
        <w:t xml:space="preserve">or during specific phases. </w:t>
      </w:r>
      <w:r w:rsidR="006A72ED" w:rsidRPr="000042F2">
        <w:rPr>
          <w:rFonts w:asciiTheme="majorHAnsi" w:hAnsiTheme="majorHAnsi" w:cstheme="majorHAnsi"/>
        </w:rPr>
        <w:t xml:space="preserve">While </w:t>
      </w:r>
      <w:r w:rsidR="2CD2F2BC" w:rsidRPr="000042F2">
        <w:rPr>
          <w:rFonts w:asciiTheme="majorHAnsi" w:hAnsiTheme="majorHAnsi" w:cstheme="majorHAnsi"/>
        </w:rPr>
        <w:t>each</w:t>
      </w:r>
      <w:r w:rsidR="006A72ED" w:rsidRPr="000042F2">
        <w:rPr>
          <w:rFonts w:asciiTheme="majorHAnsi" w:hAnsiTheme="majorHAnsi" w:cstheme="majorHAnsi"/>
        </w:rPr>
        <w:t xml:space="preserve"> </w:t>
      </w:r>
      <w:r w:rsidR="4B7DCAD9" w:rsidRPr="000042F2">
        <w:rPr>
          <w:rFonts w:asciiTheme="majorHAnsi" w:hAnsiTheme="majorHAnsi" w:cstheme="majorHAnsi"/>
        </w:rPr>
        <w:t xml:space="preserve">profiling exercise </w:t>
      </w:r>
      <w:r w:rsidR="00DD52D9" w:rsidRPr="000042F2">
        <w:rPr>
          <w:rFonts w:asciiTheme="majorHAnsi" w:hAnsiTheme="majorHAnsi" w:cstheme="majorHAnsi"/>
        </w:rPr>
        <w:t>will vary</w:t>
      </w:r>
      <w:r w:rsidR="7C8D22C6" w:rsidRPr="000042F2">
        <w:rPr>
          <w:rFonts w:asciiTheme="majorHAnsi" w:hAnsiTheme="majorHAnsi" w:cstheme="majorHAnsi"/>
        </w:rPr>
        <w:t xml:space="preserve"> greatly depending on the country, the scope of the study, the stakeholders involved and the intended use of the results, </w:t>
      </w:r>
      <w:r w:rsidR="516B70AC" w:rsidRPr="000042F2">
        <w:rPr>
          <w:rFonts w:asciiTheme="majorHAnsi" w:hAnsiTheme="majorHAnsi" w:cstheme="majorHAnsi"/>
        </w:rPr>
        <w:t xml:space="preserve">some key elements in the type of support </w:t>
      </w:r>
      <w:r w:rsidR="35483E5D" w:rsidRPr="000042F2">
        <w:rPr>
          <w:rFonts w:asciiTheme="majorHAnsi" w:hAnsiTheme="majorHAnsi" w:cstheme="majorHAnsi"/>
        </w:rPr>
        <w:t xml:space="preserve">to be </w:t>
      </w:r>
      <w:r w:rsidR="516B70AC" w:rsidRPr="000042F2">
        <w:rPr>
          <w:rFonts w:asciiTheme="majorHAnsi" w:hAnsiTheme="majorHAnsi" w:cstheme="majorHAnsi"/>
        </w:rPr>
        <w:t>provided remain similar across</w:t>
      </w:r>
      <w:r w:rsidR="68CDCE70" w:rsidRPr="000042F2">
        <w:rPr>
          <w:rFonts w:asciiTheme="majorHAnsi" w:hAnsiTheme="majorHAnsi" w:cstheme="majorHAnsi"/>
        </w:rPr>
        <w:t xml:space="preserve"> and </w:t>
      </w:r>
      <w:proofErr w:type="gramStart"/>
      <w:r w:rsidR="68CDCE70" w:rsidRPr="000042F2">
        <w:rPr>
          <w:rFonts w:asciiTheme="majorHAnsi" w:hAnsiTheme="majorHAnsi" w:cstheme="majorHAnsi"/>
        </w:rPr>
        <w:t>include:</w:t>
      </w:r>
      <w:proofErr w:type="gramEnd"/>
      <w:r w:rsidR="68CDCE70" w:rsidRPr="000042F2">
        <w:rPr>
          <w:rFonts w:asciiTheme="majorHAnsi" w:hAnsiTheme="majorHAnsi" w:cstheme="majorHAnsi"/>
        </w:rPr>
        <w:t xml:space="preserve"> i. technical support to </w:t>
      </w:r>
      <w:r w:rsidR="27B178DB" w:rsidRPr="000042F2">
        <w:rPr>
          <w:rFonts w:asciiTheme="majorHAnsi" w:hAnsiTheme="majorHAnsi" w:cstheme="majorHAnsi"/>
        </w:rPr>
        <w:t xml:space="preserve">methodology and tool development, joint analysis and reporting; with a focus on </w:t>
      </w:r>
      <w:r w:rsidR="68CDCE70" w:rsidRPr="000042F2">
        <w:rPr>
          <w:rFonts w:asciiTheme="majorHAnsi" w:hAnsiTheme="majorHAnsi" w:cstheme="majorHAnsi"/>
        </w:rPr>
        <w:t xml:space="preserve">durable solutions </w:t>
      </w:r>
      <w:r w:rsidR="4F675E00" w:rsidRPr="000042F2">
        <w:rPr>
          <w:rFonts w:asciiTheme="majorHAnsi" w:hAnsiTheme="majorHAnsi" w:cstheme="majorHAnsi"/>
        </w:rPr>
        <w:t>analysis</w:t>
      </w:r>
      <w:r w:rsidR="68CDCE70" w:rsidRPr="000042F2">
        <w:rPr>
          <w:rFonts w:asciiTheme="majorHAnsi" w:hAnsiTheme="majorHAnsi" w:cstheme="majorHAnsi"/>
        </w:rPr>
        <w:t xml:space="preserve">; ii. </w:t>
      </w:r>
      <w:r w:rsidR="31859874" w:rsidRPr="000042F2">
        <w:rPr>
          <w:rFonts w:asciiTheme="majorHAnsi" w:hAnsiTheme="majorHAnsi" w:cstheme="majorHAnsi"/>
        </w:rPr>
        <w:t xml:space="preserve">Support to </w:t>
      </w:r>
      <w:r w:rsidR="074C1201" w:rsidRPr="000042F2">
        <w:rPr>
          <w:rFonts w:asciiTheme="majorHAnsi" w:hAnsiTheme="majorHAnsi" w:cstheme="majorHAnsi"/>
        </w:rPr>
        <w:t>facilitating</w:t>
      </w:r>
      <w:r w:rsidR="31859874" w:rsidRPr="000042F2">
        <w:rPr>
          <w:rFonts w:asciiTheme="majorHAnsi" w:hAnsiTheme="majorHAnsi" w:cstheme="majorHAnsi"/>
        </w:rPr>
        <w:t xml:space="preserve"> a collaborative process with relevant </w:t>
      </w:r>
      <w:r w:rsidR="6A91E007" w:rsidRPr="000042F2">
        <w:rPr>
          <w:rFonts w:asciiTheme="majorHAnsi" w:hAnsiTheme="majorHAnsi" w:cstheme="majorHAnsi"/>
        </w:rPr>
        <w:t xml:space="preserve">national or local authorities, </w:t>
      </w:r>
      <w:proofErr w:type="gramStart"/>
      <w:r w:rsidR="6A91E007" w:rsidRPr="000042F2">
        <w:rPr>
          <w:rFonts w:asciiTheme="majorHAnsi" w:hAnsiTheme="majorHAnsi" w:cstheme="majorHAnsi"/>
        </w:rPr>
        <w:t>communities</w:t>
      </w:r>
      <w:proofErr w:type="gramEnd"/>
      <w:r w:rsidR="6A91E007" w:rsidRPr="000042F2">
        <w:rPr>
          <w:rFonts w:asciiTheme="majorHAnsi" w:hAnsiTheme="majorHAnsi" w:cstheme="majorHAnsi"/>
        </w:rPr>
        <w:t xml:space="preserve"> and</w:t>
      </w:r>
      <w:r w:rsidR="34E2EA7F" w:rsidRPr="000042F2">
        <w:rPr>
          <w:rFonts w:asciiTheme="majorHAnsi" w:hAnsiTheme="majorHAnsi" w:cstheme="majorHAnsi"/>
        </w:rPr>
        <w:t xml:space="preserve"> relevant stakeholders across </w:t>
      </w:r>
      <w:r w:rsidR="6A91E007" w:rsidRPr="000042F2">
        <w:rPr>
          <w:rFonts w:asciiTheme="majorHAnsi" w:hAnsiTheme="majorHAnsi" w:cstheme="majorHAnsi"/>
        </w:rPr>
        <w:t xml:space="preserve">the HDP nexus. </w:t>
      </w:r>
      <w:r w:rsidR="10F9AE8F" w:rsidRPr="000042F2">
        <w:rPr>
          <w:rFonts w:asciiTheme="majorHAnsi" w:hAnsiTheme="majorHAnsi" w:cstheme="majorHAnsi"/>
        </w:rPr>
        <w:t xml:space="preserve">  </w:t>
      </w:r>
    </w:p>
    <w:p w14:paraId="199F4E9E" w14:textId="21A301D7" w:rsidR="0038172E" w:rsidRPr="000042F2" w:rsidRDefault="0038172E" w:rsidP="00E6763C">
      <w:pPr>
        <w:jc w:val="both"/>
        <w:rPr>
          <w:rFonts w:asciiTheme="majorHAnsi" w:hAnsiTheme="majorHAnsi" w:cstheme="majorHAnsi"/>
          <w:sz w:val="22"/>
          <w:szCs w:val="22"/>
        </w:rPr>
      </w:pPr>
    </w:p>
    <w:p w14:paraId="3F5B98AB" w14:textId="2217796E" w:rsidR="00521689" w:rsidRPr="000042F2" w:rsidRDefault="0038172E" w:rsidP="00E6763C">
      <w:pPr>
        <w:jc w:val="both"/>
        <w:rPr>
          <w:rFonts w:asciiTheme="majorHAnsi" w:hAnsiTheme="majorHAnsi" w:cstheme="majorHAnsi"/>
          <w:b/>
          <w:color w:val="505BA1"/>
          <w:sz w:val="22"/>
          <w:szCs w:val="22"/>
        </w:rPr>
      </w:pPr>
      <w:r w:rsidRPr="000042F2">
        <w:rPr>
          <w:rFonts w:asciiTheme="majorHAnsi" w:hAnsiTheme="majorHAnsi" w:cstheme="majorHAnsi"/>
          <w:b/>
          <w:color w:val="505BA1"/>
          <w:sz w:val="22"/>
          <w:szCs w:val="22"/>
        </w:rPr>
        <w:t>GEOGRAPHICAL FOCUS</w:t>
      </w:r>
    </w:p>
    <w:p w14:paraId="0BD0E1EB" w14:textId="0D500312" w:rsidR="006F5D28" w:rsidRPr="000042F2" w:rsidRDefault="48A8F96D" w:rsidP="73E3B666">
      <w:pPr>
        <w:pStyle w:val="NoSpacing"/>
        <w:rPr>
          <w:rFonts w:asciiTheme="majorHAnsi" w:hAnsiTheme="majorHAnsi" w:cstheme="majorHAnsi"/>
          <w:lang w:val="en-US"/>
        </w:rPr>
      </w:pPr>
      <w:r w:rsidRPr="000042F2">
        <w:rPr>
          <w:rFonts w:asciiTheme="majorHAnsi" w:hAnsiTheme="majorHAnsi" w:cstheme="majorHAnsi"/>
          <w:lang w:val="en-US"/>
        </w:rPr>
        <w:t xml:space="preserve">JIPS </w:t>
      </w:r>
      <w:r w:rsidR="16D9492E" w:rsidRPr="000042F2">
        <w:rPr>
          <w:rFonts w:asciiTheme="majorHAnsi" w:hAnsiTheme="majorHAnsi" w:cstheme="majorHAnsi"/>
          <w:lang w:val="en-US"/>
        </w:rPr>
        <w:t xml:space="preserve">supports country partners on a request basis, and thus the geographic focus changes accordingly. </w:t>
      </w:r>
      <w:r w:rsidR="695C60A8" w:rsidRPr="000042F2">
        <w:rPr>
          <w:rFonts w:asciiTheme="majorHAnsi" w:hAnsiTheme="majorHAnsi" w:cstheme="majorHAnsi"/>
          <w:lang w:val="en-US"/>
        </w:rPr>
        <w:t xml:space="preserve">Displacement context expertise from different regions as well as </w:t>
      </w:r>
      <w:r w:rsidR="511C3346" w:rsidRPr="000042F2">
        <w:rPr>
          <w:rFonts w:asciiTheme="majorHAnsi" w:hAnsiTheme="majorHAnsi" w:cstheme="majorHAnsi"/>
          <w:lang w:val="en-US"/>
        </w:rPr>
        <w:t xml:space="preserve">different language skills are therefore relevant. </w:t>
      </w:r>
    </w:p>
    <w:p w14:paraId="16D856FD" w14:textId="056437DD" w:rsidR="0038172E" w:rsidRPr="000042F2" w:rsidRDefault="0038172E" w:rsidP="3A773FD6">
      <w:pPr>
        <w:pStyle w:val="NoSpacing"/>
        <w:rPr>
          <w:rFonts w:asciiTheme="majorHAnsi" w:hAnsiTheme="majorHAnsi" w:cstheme="majorHAnsi"/>
          <w:lang w:val="en-US"/>
        </w:rPr>
      </w:pPr>
    </w:p>
    <w:p w14:paraId="022814EE" w14:textId="0673783C" w:rsidR="00903C1D" w:rsidRPr="000042F2" w:rsidRDefault="0064423A" w:rsidP="00D85B3A">
      <w:pPr>
        <w:pStyle w:val="NoSpacing"/>
        <w:rPr>
          <w:rFonts w:asciiTheme="majorHAnsi" w:hAnsiTheme="majorHAnsi" w:cstheme="majorHAnsi"/>
          <w:b/>
          <w:color w:val="505BA1"/>
          <w:lang w:val="en-US"/>
        </w:rPr>
      </w:pPr>
      <w:r w:rsidRPr="000042F2">
        <w:rPr>
          <w:rFonts w:asciiTheme="majorHAnsi" w:hAnsiTheme="majorHAnsi" w:cstheme="majorHAnsi"/>
          <w:b/>
          <w:color w:val="505BA1"/>
          <w:lang w:val="en-US"/>
        </w:rPr>
        <w:t>METHODOLOG</w:t>
      </w:r>
      <w:r w:rsidR="0038172E" w:rsidRPr="000042F2">
        <w:rPr>
          <w:rFonts w:asciiTheme="majorHAnsi" w:hAnsiTheme="majorHAnsi" w:cstheme="majorHAnsi"/>
          <w:b/>
          <w:color w:val="505BA1"/>
          <w:lang w:val="en-US"/>
        </w:rPr>
        <w:t xml:space="preserve">IES </w:t>
      </w:r>
      <w:r w:rsidRPr="000042F2">
        <w:rPr>
          <w:rFonts w:asciiTheme="majorHAnsi" w:hAnsiTheme="majorHAnsi" w:cstheme="majorHAnsi"/>
          <w:b/>
          <w:color w:val="505BA1"/>
          <w:lang w:val="en-US"/>
        </w:rPr>
        <w:t xml:space="preserve"> </w:t>
      </w:r>
    </w:p>
    <w:p w14:paraId="0BBBA3A3" w14:textId="3DB21525" w:rsidR="00377406" w:rsidRPr="000042F2" w:rsidRDefault="1A2F03F7" w:rsidP="3A773FD6">
      <w:pPr>
        <w:pStyle w:val="NoSpacing"/>
        <w:rPr>
          <w:rFonts w:asciiTheme="majorHAnsi" w:hAnsiTheme="majorHAnsi" w:cstheme="majorHAnsi"/>
          <w:lang w:val="en-US"/>
        </w:rPr>
      </w:pPr>
      <w:r w:rsidRPr="000042F2">
        <w:rPr>
          <w:rFonts w:asciiTheme="majorHAnsi" w:hAnsiTheme="majorHAnsi" w:cstheme="majorHAnsi"/>
          <w:lang w:val="en-US"/>
        </w:rPr>
        <w:t xml:space="preserve">The supported profiling exercises </w:t>
      </w:r>
      <w:r w:rsidR="00377406" w:rsidRPr="000042F2">
        <w:rPr>
          <w:rFonts w:asciiTheme="majorHAnsi" w:hAnsiTheme="majorHAnsi" w:cstheme="majorHAnsi"/>
          <w:lang w:val="en-US"/>
        </w:rPr>
        <w:t xml:space="preserve">employ a variety of methodologies, including desk research, </w:t>
      </w:r>
      <w:r w:rsidR="5AEF2D2C" w:rsidRPr="000042F2">
        <w:rPr>
          <w:rFonts w:asciiTheme="majorHAnsi" w:hAnsiTheme="majorHAnsi" w:cstheme="majorHAnsi"/>
          <w:lang w:val="en-US"/>
        </w:rPr>
        <w:t xml:space="preserve">sample-based household surveys and qualitative data methods. </w:t>
      </w:r>
      <w:r w:rsidR="2B43C5A2" w:rsidRPr="000042F2">
        <w:rPr>
          <w:rFonts w:asciiTheme="majorHAnsi" w:hAnsiTheme="majorHAnsi" w:cstheme="majorHAnsi"/>
          <w:lang w:val="en-US"/>
        </w:rPr>
        <w:t xml:space="preserve">Importantly, the methodology developed for each context varies and JIPS’ technical support lies in the suggestion and development of a tailored approach that </w:t>
      </w:r>
      <w:r w:rsidR="08547B30" w:rsidRPr="000042F2">
        <w:rPr>
          <w:rFonts w:asciiTheme="majorHAnsi" w:hAnsiTheme="majorHAnsi" w:cstheme="majorHAnsi"/>
          <w:lang w:val="en-US"/>
        </w:rPr>
        <w:t xml:space="preserve">is shaped around the </w:t>
      </w:r>
      <w:r w:rsidR="2B43C5A2" w:rsidRPr="000042F2">
        <w:rPr>
          <w:rFonts w:asciiTheme="majorHAnsi" w:hAnsiTheme="majorHAnsi" w:cstheme="majorHAnsi"/>
          <w:lang w:val="en-US"/>
        </w:rPr>
        <w:t>relevant analysis needs</w:t>
      </w:r>
      <w:r w:rsidR="6EAEAD50" w:rsidRPr="000042F2">
        <w:rPr>
          <w:rFonts w:asciiTheme="majorHAnsi" w:hAnsiTheme="majorHAnsi" w:cstheme="majorHAnsi"/>
          <w:lang w:val="en-US"/>
        </w:rPr>
        <w:t xml:space="preserve">, agreed upon with all relevant stakeholders and is aligned with relevant global and national standards and good practice. </w:t>
      </w:r>
    </w:p>
    <w:p w14:paraId="4F2264F4" w14:textId="77777777" w:rsidR="00AA1F58" w:rsidRPr="000042F2" w:rsidRDefault="00AA1F58" w:rsidP="00E25E15">
      <w:pPr>
        <w:pStyle w:val="NoSpacing"/>
        <w:rPr>
          <w:rFonts w:asciiTheme="majorHAnsi" w:hAnsiTheme="majorHAnsi" w:cstheme="majorHAnsi"/>
          <w:b/>
          <w:color w:val="009999"/>
          <w:lang w:val="en-US"/>
        </w:rPr>
      </w:pPr>
    </w:p>
    <w:p w14:paraId="3F870300" w14:textId="1166C4D0" w:rsidR="0050018D" w:rsidRPr="000042F2" w:rsidRDefault="0050018D" w:rsidP="0050018D">
      <w:pPr>
        <w:pStyle w:val="NoSpacing"/>
        <w:rPr>
          <w:rFonts w:asciiTheme="majorHAnsi" w:hAnsiTheme="majorHAnsi" w:cstheme="majorHAnsi"/>
          <w:b/>
          <w:bCs/>
          <w:color w:val="505BA1"/>
        </w:rPr>
      </w:pPr>
      <w:r w:rsidRPr="000042F2">
        <w:rPr>
          <w:rFonts w:asciiTheme="majorHAnsi" w:hAnsiTheme="majorHAnsi" w:cstheme="majorHAnsi"/>
          <w:b/>
          <w:bCs/>
          <w:color w:val="505BA1"/>
        </w:rPr>
        <w:t>KEY TASKS</w:t>
      </w:r>
    </w:p>
    <w:p w14:paraId="0E50408B" w14:textId="4B989527" w:rsidR="56E5B499" w:rsidRPr="000042F2" w:rsidRDefault="56E5B499"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Coordinate and manage technical support</w:t>
      </w:r>
      <w:r w:rsidRPr="000042F2">
        <w:rPr>
          <w:rFonts w:asciiTheme="majorHAnsi" w:hAnsiTheme="majorHAnsi" w:cstheme="majorHAnsi"/>
          <w:sz w:val="22"/>
          <w:szCs w:val="22"/>
        </w:rPr>
        <w:t xml:space="preserve"> to complex interagency profiling processes (remotely and through on-site missions).</w:t>
      </w:r>
    </w:p>
    <w:p w14:paraId="32714897" w14:textId="2AAEBAA0" w:rsidR="63D3ABC3" w:rsidRPr="000042F2" w:rsidRDefault="63D3ABC3"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 xml:space="preserve">Coordinate with and ensure meaningful engagement with different stakeholders, </w:t>
      </w:r>
      <w:r w:rsidRPr="000042F2">
        <w:rPr>
          <w:rFonts w:asciiTheme="majorHAnsi" w:hAnsiTheme="majorHAnsi" w:cstheme="majorHAnsi"/>
          <w:sz w:val="22"/>
          <w:szCs w:val="22"/>
        </w:rPr>
        <w:t xml:space="preserve">including Government, local authorities, </w:t>
      </w:r>
      <w:proofErr w:type="gramStart"/>
      <w:r w:rsidRPr="000042F2">
        <w:rPr>
          <w:rFonts w:asciiTheme="majorHAnsi" w:hAnsiTheme="majorHAnsi" w:cstheme="majorHAnsi"/>
          <w:sz w:val="22"/>
          <w:szCs w:val="22"/>
        </w:rPr>
        <w:t>humanitarian</w:t>
      </w:r>
      <w:proofErr w:type="gramEnd"/>
      <w:r w:rsidRPr="000042F2">
        <w:rPr>
          <w:rFonts w:asciiTheme="majorHAnsi" w:hAnsiTheme="majorHAnsi" w:cstheme="majorHAnsi"/>
          <w:sz w:val="22"/>
          <w:szCs w:val="22"/>
        </w:rPr>
        <w:t xml:space="preserve"> a</w:t>
      </w:r>
      <w:r w:rsidR="489014A5" w:rsidRPr="000042F2">
        <w:rPr>
          <w:rFonts w:asciiTheme="majorHAnsi" w:hAnsiTheme="majorHAnsi" w:cstheme="majorHAnsi"/>
          <w:sz w:val="22"/>
          <w:szCs w:val="22"/>
        </w:rPr>
        <w:t>nd development actors as well as civil society.</w:t>
      </w:r>
      <w:r w:rsidR="56E5B499" w:rsidRPr="000042F2">
        <w:rPr>
          <w:rFonts w:asciiTheme="majorHAnsi" w:hAnsiTheme="majorHAnsi" w:cstheme="majorHAnsi"/>
          <w:sz w:val="22"/>
          <w:szCs w:val="22"/>
        </w:rPr>
        <w:t xml:space="preserve"> </w:t>
      </w:r>
    </w:p>
    <w:p w14:paraId="53CC88C3" w14:textId="068DDC2D" w:rsidR="406B267F" w:rsidRPr="000042F2" w:rsidRDefault="406B267F"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Conduct scoping missions</w:t>
      </w:r>
      <w:r w:rsidRPr="000042F2">
        <w:rPr>
          <w:rFonts w:asciiTheme="majorHAnsi" w:hAnsiTheme="majorHAnsi" w:cstheme="majorHAnsi"/>
          <w:sz w:val="22"/>
          <w:szCs w:val="22"/>
        </w:rPr>
        <w:t xml:space="preserve"> to countries</w:t>
      </w:r>
      <w:r w:rsidR="231D2367" w:rsidRPr="000042F2">
        <w:rPr>
          <w:rFonts w:asciiTheme="majorHAnsi" w:hAnsiTheme="majorHAnsi" w:cstheme="majorHAnsi"/>
          <w:sz w:val="22"/>
          <w:szCs w:val="22"/>
        </w:rPr>
        <w:t>,</w:t>
      </w:r>
      <w:r w:rsidRPr="000042F2">
        <w:rPr>
          <w:rFonts w:asciiTheme="majorHAnsi" w:hAnsiTheme="majorHAnsi" w:cstheme="majorHAnsi"/>
          <w:sz w:val="22"/>
          <w:szCs w:val="22"/>
        </w:rPr>
        <w:t xml:space="preserve"> where a profiling exercise is requested, </w:t>
      </w:r>
      <w:r w:rsidR="017DAAA1" w:rsidRPr="000042F2">
        <w:rPr>
          <w:rFonts w:asciiTheme="majorHAnsi" w:hAnsiTheme="majorHAnsi" w:cstheme="majorHAnsi"/>
          <w:sz w:val="22"/>
          <w:szCs w:val="22"/>
        </w:rPr>
        <w:t xml:space="preserve">including planning independently </w:t>
      </w:r>
      <w:r w:rsidR="00AACE09" w:rsidRPr="000042F2">
        <w:rPr>
          <w:rFonts w:asciiTheme="majorHAnsi" w:hAnsiTheme="majorHAnsi" w:cstheme="majorHAnsi"/>
          <w:sz w:val="22"/>
          <w:szCs w:val="22"/>
        </w:rPr>
        <w:t xml:space="preserve">all mission components </w:t>
      </w:r>
      <w:r w:rsidR="017DAAA1" w:rsidRPr="000042F2">
        <w:rPr>
          <w:rFonts w:asciiTheme="majorHAnsi" w:hAnsiTheme="majorHAnsi" w:cstheme="majorHAnsi"/>
          <w:sz w:val="22"/>
          <w:szCs w:val="22"/>
        </w:rPr>
        <w:t>ensur</w:t>
      </w:r>
      <w:r w:rsidR="357A225E" w:rsidRPr="000042F2">
        <w:rPr>
          <w:rFonts w:asciiTheme="majorHAnsi" w:hAnsiTheme="majorHAnsi" w:cstheme="majorHAnsi"/>
          <w:sz w:val="22"/>
          <w:szCs w:val="22"/>
        </w:rPr>
        <w:t xml:space="preserve">ing </w:t>
      </w:r>
      <w:r w:rsidRPr="000042F2">
        <w:rPr>
          <w:rFonts w:asciiTheme="majorHAnsi" w:hAnsiTheme="majorHAnsi" w:cstheme="majorHAnsi"/>
          <w:sz w:val="22"/>
          <w:szCs w:val="22"/>
        </w:rPr>
        <w:t>identif</w:t>
      </w:r>
      <w:r w:rsidR="2D5C6B69" w:rsidRPr="000042F2">
        <w:rPr>
          <w:rFonts w:asciiTheme="majorHAnsi" w:hAnsiTheme="majorHAnsi" w:cstheme="majorHAnsi"/>
          <w:sz w:val="22"/>
          <w:szCs w:val="22"/>
        </w:rPr>
        <w:t>ication a</w:t>
      </w:r>
      <w:r w:rsidRPr="000042F2">
        <w:rPr>
          <w:rFonts w:asciiTheme="majorHAnsi" w:hAnsiTheme="majorHAnsi" w:cstheme="majorHAnsi"/>
          <w:sz w:val="22"/>
          <w:szCs w:val="22"/>
        </w:rPr>
        <w:t>nd enga</w:t>
      </w:r>
      <w:r w:rsidR="334E3FD4" w:rsidRPr="000042F2">
        <w:rPr>
          <w:rFonts w:asciiTheme="majorHAnsi" w:hAnsiTheme="majorHAnsi" w:cstheme="majorHAnsi"/>
          <w:sz w:val="22"/>
          <w:szCs w:val="22"/>
        </w:rPr>
        <w:t>ge</w:t>
      </w:r>
      <w:r w:rsidR="534D03C6" w:rsidRPr="000042F2">
        <w:rPr>
          <w:rFonts w:asciiTheme="majorHAnsi" w:hAnsiTheme="majorHAnsi" w:cstheme="majorHAnsi"/>
          <w:sz w:val="22"/>
          <w:szCs w:val="22"/>
        </w:rPr>
        <w:t>ment</w:t>
      </w:r>
      <w:r w:rsidR="334E3FD4" w:rsidRPr="000042F2">
        <w:rPr>
          <w:rFonts w:asciiTheme="majorHAnsi" w:hAnsiTheme="majorHAnsi" w:cstheme="majorHAnsi"/>
          <w:sz w:val="22"/>
          <w:szCs w:val="22"/>
        </w:rPr>
        <w:t xml:space="preserve"> with relevant stakeholders</w:t>
      </w:r>
      <w:r w:rsidR="775375FF" w:rsidRPr="000042F2">
        <w:rPr>
          <w:rFonts w:asciiTheme="majorHAnsi" w:hAnsiTheme="majorHAnsi" w:cstheme="majorHAnsi"/>
          <w:sz w:val="22"/>
          <w:szCs w:val="22"/>
        </w:rPr>
        <w:t xml:space="preserve"> to understand data and analysis needs and gaps</w:t>
      </w:r>
      <w:r w:rsidR="2ED0C027" w:rsidRPr="000042F2">
        <w:rPr>
          <w:rFonts w:asciiTheme="majorHAnsi" w:hAnsiTheme="majorHAnsi" w:cstheme="majorHAnsi"/>
          <w:sz w:val="22"/>
          <w:szCs w:val="22"/>
        </w:rPr>
        <w:t xml:space="preserve"> as well as m</w:t>
      </w:r>
      <w:r w:rsidR="334E3FD4" w:rsidRPr="000042F2">
        <w:rPr>
          <w:rFonts w:asciiTheme="majorHAnsi" w:hAnsiTheme="majorHAnsi" w:cstheme="majorHAnsi"/>
          <w:sz w:val="22"/>
          <w:szCs w:val="22"/>
        </w:rPr>
        <w:t>a</w:t>
      </w:r>
      <w:r w:rsidR="0C8B770D" w:rsidRPr="000042F2">
        <w:rPr>
          <w:rFonts w:asciiTheme="majorHAnsi" w:hAnsiTheme="majorHAnsi" w:cstheme="majorHAnsi"/>
          <w:sz w:val="22"/>
          <w:szCs w:val="22"/>
        </w:rPr>
        <w:t>p</w:t>
      </w:r>
      <w:r w:rsidR="334E3FD4" w:rsidRPr="000042F2">
        <w:rPr>
          <w:rFonts w:asciiTheme="majorHAnsi" w:hAnsiTheme="majorHAnsi" w:cstheme="majorHAnsi"/>
          <w:sz w:val="22"/>
          <w:szCs w:val="22"/>
        </w:rPr>
        <w:t>p</w:t>
      </w:r>
      <w:r w:rsidR="5465DA78" w:rsidRPr="000042F2">
        <w:rPr>
          <w:rFonts w:asciiTheme="majorHAnsi" w:hAnsiTheme="majorHAnsi" w:cstheme="majorHAnsi"/>
          <w:sz w:val="22"/>
          <w:szCs w:val="22"/>
        </w:rPr>
        <w:t>ing</w:t>
      </w:r>
      <w:r w:rsidR="334E3FD4" w:rsidRPr="000042F2">
        <w:rPr>
          <w:rFonts w:asciiTheme="majorHAnsi" w:hAnsiTheme="majorHAnsi" w:cstheme="majorHAnsi"/>
          <w:sz w:val="22"/>
          <w:szCs w:val="22"/>
        </w:rPr>
        <w:t xml:space="preserve"> out the information landscape </w:t>
      </w:r>
      <w:r w:rsidR="3929C9CF" w:rsidRPr="000042F2">
        <w:rPr>
          <w:rFonts w:asciiTheme="majorHAnsi" w:hAnsiTheme="majorHAnsi" w:cstheme="majorHAnsi"/>
          <w:sz w:val="22"/>
          <w:szCs w:val="22"/>
        </w:rPr>
        <w:t>and displacement context.</w:t>
      </w:r>
      <w:r w:rsidR="3DB3B9D3" w:rsidRPr="000042F2">
        <w:rPr>
          <w:rFonts w:asciiTheme="majorHAnsi" w:hAnsiTheme="majorHAnsi" w:cstheme="majorHAnsi"/>
          <w:sz w:val="22"/>
          <w:szCs w:val="22"/>
        </w:rPr>
        <w:t xml:space="preserve"> </w:t>
      </w:r>
    </w:p>
    <w:p w14:paraId="3E818EA0" w14:textId="74A78727" w:rsidR="687594AA" w:rsidRPr="000042F2" w:rsidRDefault="687594AA"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 xml:space="preserve">Conduct </w:t>
      </w:r>
      <w:r w:rsidR="4561C726" w:rsidRPr="000042F2">
        <w:rPr>
          <w:rFonts w:asciiTheme="majorHAnsi" w:hAnsiTheme="majorHAnsi" w:cstheme="majorHAnsi"/>
          <w:b/>
          <w:bCs/>
          <w:sz w:val="22"/>
          <w:szCs w:val="22"/>
        </w:rPr>
        <w:t xml:space="preserve">targeted </w:t>
      </w:r>
      <w:r w:rsidR="53213564" w:rsidRPr="000042F2">
        <w:rPr>
          <w:rFonts w:asciiTheme="majorHAnsi" w:hAnsiTheme="majorHAnsi" w:cstheme="majorHAnsi"/>
          <w:b/>
          <w:bCs/>
          <w:sz w:val="22"/>
          <w:szCs w:val="22"/>
        </w:rPr>
        <w:t>t</w:t>
      </w:r>
      <w:r w:rsidRPr="000042F2">
        <w:rPr>
          <w:rFonts w:asciiTheme="majorHAnsi" w:hAnsiTheme="majorHAnsi" w:cstheme="majorHAnsi"/>
          <w:b/>
          <w:bCs/>
          <w:sz w:val="22"/>
          <w:szCs w:val="22"/>
        </w:rPr>
        <w:t>echnical mission</w:t>
      </w:r>
      <w:r w:rsidR="08C01D91" w:rsidRPr="000042F2">
        <w:rPr>
          <w:rFonts w:asciiTheme="majorHAnsi" w:hAnsiTheme="majorHAnsi" w:cstheme="majorHAnsi"/>
          <w:b/>
          <w:bCs/>
          <w:sz w:val="22"/>
          <w:szCs w:val="22"/>
        </w:rPr>
        <w:t>s</w:t>
      </w:r>
      <w:r w:rsidRPr="000042F2">
        <w:rPr>
          <w:rFonts w:asciiTheme="majorHAnsi" w:hAnsiTheme="majorHAnsi" w:cstheme="majorHAnsi"/>
          <w:sz w:val="22"/>
          <w:szCs w:val="22"/>
        </w:rPr>
        <w:t xml:space="preserve"> as needed throughout a profiling exercise to support at key stages on-site</w:t>
      </w:r>
      <w:r w:rsidR="01A7F2B0" w:rsidRPr="000042F2">
        <w:rPr>
          <w:rFonts w:asciiTheme="majorHAnsi" w:hAnsiTheme="majorHAnsi" w:cstheme="majorHAnsi"/>
          <w:sz w:val="22"/>
          <w:szCs w:val="22"/>
        </w:rPr>
        <w:t xml:space="preserve"> and/or unblock processes.</w:t>
      </w:r>
    </w:p>
    <w:p w14:paraId="218B6230" w14:textId="7C6267CC" w:rsidR="0050018D" w:rsidRPr="000042F2" w:rsidRDefault="1846442B" w:rsidP="3A773FD6">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Facilitate joined c</w:t>
      </w:r>
      <w:r w:rsidR="054ACCC9" w:rsidRPr="000042F2">
        <w:rPr>
          <w:rFonts w:asciiTheme="majorHAnsi" w:hAnsiTheme="majorHAnsi" w:cstheme="majorHAnsi"/>
          <w:b/>
          <w:bCs/>
          <w:sz w:val="22"/>
          <w:szCs w:val="22"/>
        </w:rPr>
        <w:t xml:space="preserve">onceptualization </w:t>
      </w:r>
      <w:r w:rsidR="054ACCC9" w:rsidRPr="000042F2">
        <w:rPr>
          <w:rFonts w:asciiTheme="majorHAnsi" w:hAnsiTheme="majorHAnsi" w:cstheme="majorHAnsi"/>
          <w:sz w:val="22"/>
          <w:szCs w:val="22"/>
        </w:rPr>
        <w:t xml:space="preserve">of a profiling </w:t>
      </w:r>
      <w:r w:rsidR="412B4A2D" w:rsidRPr="000042F2">
        <w:rPr>
          <w:rFonts w:asciiTheme="majorHAnsi" w:hAnsiTheme="majorHAnsi" w:cstheme="majorHAnsi"/>
          <w:sz w:val="22"/>
          <w:szCs w:val="22"/>
        </w:rPr>
        <w:t>exercise</w:t>
      </w:r>
      <w:r w:rsidR="7ABA9AA9" w:rsidRPr="000042F2">
        <w:rPr>
          <w:rFonts w:asciiTheme="majorHAnsi" w:hAnsiTheme="majorHAnsi" w:cstheme="majorHAnsi"/>
          <w:sz w:val="22"/>
          <w:szCs w:val="22"/>
        </w:rPr>
        <w:t>, including key methodology components.</w:t>
      </w:r>
      <w:r w:rsidR="412B4A2D" w:rsidRPr="000042F2">
        <w:rPr>
          <w:rFonts w:asciiTheme="majorHAnsi" w:hAnsiTheme="majorHAnsi" w:cstheme="majorHAnsi"/>
          <w:sz w:val="22"/>
          <w:szCs w:val="22"/>
        </w:rPr>
        <w:t xml:space="preserve"> </w:t>
      </w:r>
      <w:r w:rsidR="054ACCC9" w:rsidRPr="000042F2">
        <w:rPr>
          <w:rFonts w:asciiTheme="majorHAnsi" w:hAnsiTheme="majorHAnsi" w:cstheme="majorHAnsi"/>
          <w:sz w:val="22"/>
          <w:szCs w:val="22"/>
        </w:rPr>
        <w:t>Typically based on a scoping mission and extensive consultations with all relevant partners.</w:t>
      </w:r>
    </w:p>
    <w:p w14:paraId="1E6B1A99" w14:textId="7BC0811B" w:rsidR="0050018D" w:rsidRPr="000042F2" w:rsidRDefault="1DD85CD6" w:rsidP="0050018D">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Conduct d</w:t>
      </w:r>
      <w:r w:rsidR="4054EAFA" w:rsidRPr="000042F2">
        <w:rPr>
          <w:rFonts w:asciiTheme="majorHAnsi" w:hAnsiTheme="majorHAnsi" w:cstheme="majorHAnsi"/>
          <w:b/>
          <w:bCs/>
          <w:sz w:val="22"/>
          <w:szCs w:val="22"/>
        </w:rPr>
        <w:t>esk review and context analysis</w:t>
      </w:r>
      <w:r w:rsidR="4054EAFA" w:rsidRPr="000042F2">
        <w:rPr>
          <w:rFonts w:asciiTheme="majorHAnsi" w:hAnsiTheme="majorHAnsi" w:cstheme="majorHAnsi"/>
          <w:sz w:val="22"/>
          <w:szCs w:val="22"/>
        </w:rPr>
        <w:t xml:space="preserve">, </w:t>
      </w:r>
      <w:proofErr w:type="gramStart"/>
      <w:r w:rsidR="4054EAFA" w:rsidRPr="000042F2">
        <w:rPr>
          <w:rFonts w:asciiTheme="majorHAnsi" w:hAnsiTheme="majorHAnsi" w:cstheme="majorHAnsi"/>
          <w:sz w:val="22"/>
          <w:szCs w:val="22"/>
        </w:rPr>
        <w:t>in order to</w:t>
      </w:r>
      <w:proofErr w:type="gramEnd"/>
      <w:r w:rsidR="4054EAFA" w:rsidRPr="000042F2">
        <w:rPr>
          <w:rFonts w:asciiTheme="majorHAnsi" w:hAnsiTheme="majorHAnsi" w:cstheme="majorHAnsi"/>
          <w:sz w:val="22"/>
          <w:szCs w:val="22"/>
        </w:rPr>
        <w:t xml:space="preserve"> situate </w:t>
      </w:r>
      <w:r w:rsidR="60773BC0" w:rsidRPr="000042F2">
        <w:rPr>
          <w:rFonts w:asciiTheme="majorHAnsi" w:hAnsiTheme="majorHAnsi" w:cstheme="majorHAnsi"/>
          <w:sz w:val="22"/>
          <w:szCs w:val="22"/>
        </w:rPr>
        <w:t xml:space="preserve">the </w:t>
      </w:r>
      <w:r w:rsidR="4054EAFA" w:rsidRPr="000042F2">
        <w:rPr>
          <w:rFonts w:asciiTheme="majorHAnsi" w:hAnsiTheme="majorHAnsi" w:cstheme="majorHAnsi"/>
          <w:sz w:val="22"/>
          <w:szCs w:val="22"/>
        </w:rPr>
        <w:t xml:space="preserve">profiling exercise in </w:t>
      </w:r>
      <w:r w:rsidR="7DDB547E" w:rsidRPr="000042F2">
        <w:rPr>
          <w:rFonts w:asciiTheme="majorHAnsi" w:hAnsiTheme="majorHAnsi" w:cstheme="majorHAnsi"/>
          <w:sz w:val="22"/>
          <w:szCs w:val="22"/>
        </w:rPr>
        <w:t xml:space="preserve">the </w:t>
      </w:r>
      <w:r w:rsidR="4054EAFA" w:rsidRPr="000042F2">
        <w:rPr>
          <w:rFonts w:asciiTheme="majorHAnsi" w:hAnsiTheme="majorHAnsi" w:cstheme="majorHAnsi"/>
          <w:sz w:val="22"/>
          <w:szCs w:val="22"/>
        </w:rPr>
        <w:t>existing information landscape</w:t>
      </w:r>
      <w:r w:rsidR="01F45CFF" w:rsidRPr="000042F2">
        <w:rPr>
          <w:rFonts w:asciiTheme="majorHAnsi" w:hAnsiTheme="majorHAnsi" w:cstheme="majorHAnsi"/>
          <w:sz w:val="22"/>
          <w:szCs w:val="22"/>
        </w:rPr>
        <w:t xml:space="preserve"> of a country</w:t>
      </w:r>
      <w:r w:rsidR="4054EAFA" w:rsidRPr="000042F2">
        <w:rPr>
          <w:rFonts w:asciiTheme="majorHAnsi" w:hAnsiTheme="majorHAnsi" w:cstheme="majorHAnsi"/>
          <w:sz w:val="22"/>
          <w:szCs w:val="22"/>
        </w:rPr>
        <w:t>.</w:t>
      </w:r>
    </w:p>
    <w:p w14:paraId="7E02D4FF" w14:textId="67BB2A0E" w:rsidR="5BB3FD96" w:rsidRPr="000042F2" w:rsidRDefault="5BB3FD96"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 xml:space="preserve">Develop </w:t>
      </w:r>
      <w:r w:rsidR="2D8E618F" w:rsidRPr="000042F2">
        <w:rPr>
          <w:rFonts w:asciiTheme="majorHAnsi" w:hAnsiTheme="majorHAnsi" w:cstheme="majorHAnsi"/>
          <w:b/>
          <w:bCs/>
          <w:sz w:val="22"/>
          <w:szCs w:val="22"/>
        </w:rPr>
        <w:t xml:space="preserve">and facilitate </w:t>
      </w:r>
      <w:r w:rsidRPr="000042F2">
        <w:rPr>
          <w:rFonts w:asciiTheme="majorHAnsi" w:hAnsiTheme="majorHAnsi" w:cstheme="majorHAnsi"/>
          <w:b/>
          <w:bCs/>
          <w:sz w:val="22"/>
          <w:szCs w:val="22"/>
        </w:rPr>
        <w:t xml:space="preserve">training </w:t>
      </w:r>
      <w:r w:rsidR="669788C6" w:rsidRPr="000042F2">
        <w:rPr>
          <w:rFonts w:asciiTheme="majorHAnsi" w:hAnsiTheme="majorHAnsi" w:cstheme="majorHAnsi"/>
          <w:b/>
          <w:bCs/>
          <w:sz w:val="22"/>
          <w:szCs w:val="22"/>
        </w:rPr>
        <w:t xml:space="preserve">and capacity building </w:t>
      </w:r>
      <w:r w:rsidR="13E6C3D8" w:rsidRPr="000042F2">
        <w:rPr>
          <w:rFonts w:asciiTheme="majorHAnsi" w:hAnsiTheme="majorHAnsi" w:cstheme="majorHAnsi"/>
          <w:b/>
          <w:bCs/>
          <w:sz w:val="22"/>
          <w:szCs w:val="22"/>
        </w:rPr>
        <w:t>sessions</w:t>
      </w:r>
      <w:r w:rsidR="302641BB" w:rsidRPr="000042F2">
        <w:rPr>
          <w:rFonts w:asciiTheme="majorHAnsi" w:hAnsiTheme="majorHAnsi" w:cstheme="majorHAnsi"/>
          <w:sz w:val="22"/>
          <w:szCs w:val="22"/>
        </w:rPr>
        <w:t xml:space="preserve"> </w:t>
      </w:r>
      <w:r w:rsidR="66642D1C" w:rsidRPr="000042F2">
        <w:rPr>
          <w:rFonts w:asciiTheme="majorHAnsi" w:hAnsiTheme="majorHAnsi" w:cstheme="majorHAnsi"/>
          <w:sz w:val="22"/>
          <w:szCs w:val="22"/>
        </w:rPr>
        <w:t>on the topics o</w:t>
      </w:r>
      <w:r w:rsidR="4DE7F75F" w:rsidRPr="000042F2">
        <w:rPr>
          <w:rFonts w:asciiTheme="majorHAnsi" w:hAnsiTheme="majorHAnsi" w:cstheme="majorHAnsi"/>
          <w:sz w:val="22"/>
          <w:szCs w:val="22"/>
        </w:rPr>
        <w:t xml:space="preserve">f </w:t>
      </w:r>
      <w:r w:rsidR="5CDEE7D7" w:rsidRPr="000042F2">
        <w:rPr>
          <w:rFonts w:asciiTheme="majorHAnsi" w:hAnsiTheme="majorHAnsi" w:cstheme="majorHAnsi"/>
          <w:sz w:val="22"/>
          <w:szCs w:val="22"/>
        </w:rPr>
        <w:t xml:space="preserve">collaborative </w:t>
      </w:r>
      <w:r w:rsidR="66642D1C" w:rsidRPr="000042F2">
        <w:rPr>
          <w:rFonts w:asciiTheme="majorHAnsi" w:hAnsiTheme="majorHAnsi" w:cstheme="majorHAnsi"/>
          <w:sz w:val="22"/>
          <w:szCs w:val="22"/>
        </w:rPr>
        <w:t>profiling process</w:t>
      </w:r>
      <w:r w:rsidR="70F54DDB" w:rsidRPr="000042F2">
        <w:rPr>
          <w:rFonts w:asciiTheme="majorHAnsi" w:hAnsiTheme="majorHAnsi" w:cstheme="majorHAnsi"/>
          <w:sz w:val="22"/>
          <w:szCs w:val="22"/>
        </w:rPr>
        <w:t xml:space="preserve">; </w:t>
      </w:r>
      <w:r w:rsidR="699C7601" w:rsidRPr="000042F2">
        <w:rPr>
          <w:rFonts w:asciiTheme="majorHAnsi" w:hAnsiTheme="majorHAnsi" w:cstheme="majorHAnsi"/>
          <w:sz w:val="22"/>
          <w:szCs w:val="22"/>
        </w:rPr>
        <w:t xml:space="preserve">community engagement; </w:t>
      </w:r>
      <w:r w:rsidR="71B087A7" w:rsidRPr="000042F2">
        <w:rPr>
          <w:rFonts w:asciiTheme="majorHAnsi" w:hAnsiTheme="majorHAnsi" w:cstheme="majorHAnsi"/>
          <w:sz w:val="22"/>
          <w:szCs w:val="22"/>
        </w:rPr>
        <w:t>and durable solutions</w:t>
      </w:r>
      <w:r w:rsidR="06218AC0" w:rsidRPr="000042F2">
        <w:rPr>
          <w:rFonts w:asciiTheme="majorHAnsi" w:hAnsiTheme="majorHAnsi" w:cstheme="majorHAnsi"/>
          <w:sz w:val="22"/>
          <w:szCs w:val="22"/>
        </w:rPr>
        <w:t xml:space="preserve"> to internal displacement</w:t>
      </w:r>
      <w:r w:rsidR="71B087A7" w:rsidRPr="000042F2">
        <w:rPr>
          <w:rFonts w:asciiTheme="majorHAnsi" w:hAnsiTheme="majorHAnsi" w:cstheme="majorHAnsi"/>
          <w:sz w:val="22"/>
          <w:szCs w:val="22"/>
        </w:rPr>
        <w:t xml:space="preserve">. </w:t>
      </w:r>
    </w:p>
    <w:p w14:paraId="598DE12A" w14:textId="61686B10" w:rsidR="0A7FFBA6" w:rsidRPr="000042F2" w:rsidRDefault="0A7FFBA6" w:rsidP="55A293FE">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Develop community engagement plan and tools</w:t>
      </w:r>
      <w:r w:rsidRPr="000042F2">
        <w:rPr>
          <w:rFonts w:asciiTheme="majorHAnsi" w:hAnsiTheme="majorHAnsi" w:cstheme="majorHAnsi"/>
          <w:sz w:val="22"/>
          <w:szCs w:val="22"/>
        </w:rPr>
        <w:t xml:space="preserve"> for IDP participation in profiling processes </w:t>
      </w:r>
      <w:r w:rsidR="2CFA1316" w:rsidRPr="000042F2">
        <w:rPr>
          <w:rFonts w:asciiTheme="majorHAnsi" w:hAnsiTheme="majorHAnsi" w:cstheme="majorHAnsi"/>
          <w:sz w:val="22"/>
          <w:szCs w:val="22"/>
        </w:rPr>
        <w:t>throughout.</w:t>
      </w:r>
    </w:p>
    <w:p w14:paraId="2F05CCF9" w14:textId="4EEC997D" w:rsidR="054ACCC9" w:rsidRPr="000042F2" w:rsidRDefault="054ACCC9" w:rsidP="3A773FD6">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 xml:space="preserve">Development of training material and </w:t>
      </w:r>
      <w:r w:rsidR="0701F444" w:rsidRPr="000042F2">
        <w:rPr>
          <w:rFonts w:asciiTheme="majorHAnsi" w:hAnsiTheme="majorHAnsi" w:cstheme="majorHAnsi"/>
          <w:b/>
          <w:bCs/>
          <w:sz w:val="22"/>
          <w:szCs w:val="22"/>
        </w:rPr>
        <w:t xml:space="preserve">facilitate </w:t>
      </w:r>
      <w:r w:rsidRPr="000042F2">
        <w:rPr>
          <w:rFonts w:asciiTheme="majorHAnsi" w:hAnsiTheme="majorHAnsi" w:cstheme="majorHAnsi"/>
          <w:b/>
          <w:bCs/>
          <w:sz w:val="22"/>
          <w:szCs w:val="22"/>
        </w:rPr>
        <w:t xml:space="preserve">training </w:t>
      </w:r>
      <w:r w:rsidRPr="000042F2">
        <w:rPr>
          <w:rFonts w:asciiTheme="majorHAnsi" w:hAnsiTheme="majorHAnsi" w:cstheme="majorHAnsi"/>
          <w:sz w:val="22"/>
          <w:szCs w:val="22"/>
        </w:rPr>
        <w:t>of field teams.</w:t>
      </w:r>
    </w:p>
    <w:p w14:paraId="3B0337C8" w14:textId="1A8008A9" w:rsidR="054ACCC9" w:rsidRPr="000042F2" w:rsidRDefault="6E09CC2F" w:rsidP="3A773FD6">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Development of qualitative data methodology</w:t>
      </w:r>
      <w:r w:rsidRPr="000042F2">
        <w:rPr>
          <w:rFonts w:asciiTheme="majorHAnsi" w:hAnsiTheme="majorHAnsi" w:cstheme="majorHAnsi"/>
          <w:sz w:val="22"/>
          <w:szCs w:val="22"/>
        </w:rPr>
        <w:t xml:space="preserve">, tools and analyse the </w:t>
      </w:r>
      <w:r w:rsidR="054ACCC9" w:rsidRPr="000042F2">
        <w:rPr>
          <w:rFonts w:asciiTheme="majorHAnsi" w:hAnsiTheme="majorHAnsi" w:cstheme="majorHAnsi"/>
          <w:sz w:val="22"/>
          <w:szCs w:val="22"/>
        </w:rPr>
        <w:t xml:space="preserve">qualitative data.  </w:t>
      </w:r>
    </w:p>
    <w:p w14:paraId="478F168C" w14:textId="53FA5BA3" w:rsidR="054ACCC9" w:rsidRPr="000042F2" w:rsidRDefault="6708704A" w:rsidP="3A773FD6">
      <w:pPr>
        <w:pStyle w:val="ListParagraph"/>
        <w:numPr>
          <w:ilvl w:val="0"/>
          <w:numId w:val="32"/>
        </w:numPr>
        <w:rPr>
          <w:rFonts w:asciiTheme="majorHAnsi" w:hAnsiTheme="majorHAnsi" w:cstheme="majorHAnsi"/>
          <w:sz w:val="22"/>
          <w:szCs w:val="22"/>
        </w:rPr>
      </w:pPr>
      <w:r w:rsidRPr="000042F2">
        <w:rPr>
          <w:rFonts w:asciiTheme="majorHAnsi" w:hAnsiTheme="majorHAnsi" w:cstheme="majorHAnsi"/>
          <w:b/>
          <w:bCs/>
          <w:sz w:val="22"/>
          <w:szCs w:val="22"/>
        </w:rPr>
        <w:t>Structure and f</w:t>
      </w:r>
      <w:r w:rsidR="054ACCC9" w:rsidRPr="000042F2">
        <w:rPr>
          <w:rFonts w:asciiTheme="majorHAnsi" w:hAnsiTheme="majorHAnsi" w:cstheme="majorHAnsi"/>
          <w:b/>
          <w:bCs/>
          <w:sz w:val="22"/>
          <w:szCs w:val="22"/>
        </w:rPr>
        <w:t>acilitate joint analysis</w:t>
      </w:r>
      <w:r w:rsidR="054ACCC9" w:rsidRPr="000042F2">
        <w:rPr>
          <w:rFonts w:asciiTheme="majorHAnsi" w:hAnsiTheme="majorHAnsi" w:cstheme="majorHAnsi"/>
          <w:sz w:val="22"/>
          <w:szCs w:val="22"/>
        </w:rPr>
        <w:t xml:space="preserve"> through relevant tools and </w:t>
      </w:r>
      <w:r w:rsidR="243590D8" w:rsidRPr="000042F2">
        <w:rPr>
          <w:rFonts w:asciiTheme="majorHAnsi" w:hAnsiTheme="majorHAnsi" w:cstheme="majorHAnsi"/>
          <w:sz w:val="22"/>
          <w:szCs w:val="22"/>
        </w:rPr>
        <w:t xml:space="preserve">interactive </w:t>
      </w:r>
      <w:r w:rsidR="054ACCC9" w:rsidRPr="000042F2">
        <w:rPr>
          <w:rFonts w:asciiTheme="majorHAnsi" w:hAnsiTheme="majorHAnsi" w:cstheme="majorHAnsi"/>
          <w:sz w:val="22"/>
          <w:szCs w:val="22"/>
        </w:rPr>
        <w:t>sessions</w:t>
      </w:r>
      <w:r w:rsidR="0539FE06" w:rsidRPr="000042F2">
        <w:rPr>
          <w:rFonts w:asciiTheme="majorHAnsi" w:hAnsiTheme="majorHAnsi" w:cstheme="majorHAnsi"/>
          <w:sz w:val="22"/>
          <w:szCs w:val="22"/>
        </w:rPr>
        <w:t xml:space="preserve"> and lead on the synthesis of different data sources.</w:t>
      </w:r>
      <w:r w:rsidR="054ACCC9" w:rsidRPr="000042F2">
        <w:rPr>
          <w:rFonts w:asciiTheme="majorHAnsi" w:hAnsiTheme="majorHAnsi" w:cstheme="majorHAnsi"/>
          <w:sz w:val="22"/>
          <w:szCs w:val="22"/>
        </w:rPr>
        <w:t xml:space="preserve"> </w:t>
      </w:r>
    </w:p>
    <w:p w14:paraId="7268D506" w14:textId="567C6F45" w:rsidR="054ACCC9" w:rsidRPr="000042F2" w:rsidRDefault="054ACCC9" w:rsidP="55A293FE">
      <w:pPr>
        <w:pStyle w:val="ListParagraph"/>
        <w:numPr>
          <w:ilvl w:val="0"/>
          <w:numId w:val="32"/>
        </w:numPr>
        <w:spacing w:line="259" w:lineRule="auto"/>
        <w:rPr>
          <w:rFonts w:asciiTheme="majorHAnsi" w:hAnsiTheme="majorHAnsi" w:cstheme="majorHAnsi"/>
          <w:sz w:val="22"/>
          <w:szCs w:val="22"/>
        </w:rPr>
      </w:pPr>
      <w:r w:rsidRPr="000042F2">
        <w:rPr>
          <w:rFonts w:asciiTheme="majorHAnsi" w:hAnsiTheme="majorHAnsi" w:cstheme="majorHAnsi"/>
          <w:b/>
          <w:bCs/>
          <w:sz w:val="22"/>
          <w:szCs w:val="22"/>
        </w:rPr>
        <w:lastRenderedPageBreak/>
        <w:t xml:space="preserve">Develop approach and tools for </w:t>
      </w:r>
      <w:r w:rsidR="063E7AAD" w:rsidRPr="000042F2">
        <w:rPr>
          <w:rFonts w:asciiTheme="majorHAnsi" w:hAnsiTheme="majorHAnsi" w:cstheme="majorHAnsi"/>
          <w:b/>
          <w:bCs/>
          <w:sz w:val="22"/>
          <w:szCs w:val="22"/>
        </w:rPr>
        <w:t xml:space="preserve">interagency </w:t>
      </w:r>
      <w:r w:rsidRPr="000042F2">
        <w:rPr>
          <w:rFonts w:asciiTheme="majorHAnsi" w:hAnsiTheme="majorHAnsi" w:cstheme="majorHAnsi"/>
          <w:b/>
          <w:bCs/>
          <w:sz w:val="22"/>
          <w:szCs w:val="22"/>
        </w:rPr>
        <w:t>workshops</w:t>
      </w:r>
      <w:r w:rsidRPr="000042F2">
        <w:rPr>
          <w:rFonts w:asciiTheme="majorHAnsi" w:hAnsiTheme="majorHAnsi" w:cstheme="majorHAnsi"/>
          <w:sz w:val="22"/>
          <w:szCs w:val="22"/>
        </w:rPr>
        <w:t xml:space="preserve"> </w:t>
      </w:r>
      <w:r w:rsidR="017C9E0A" w:rsidRPr="000042F2">
        <w:rPr>
          <w:rFonts w:asciiTheme="majorHAnsi" w:hAnsiTheme="majorHAnsi" w:cstheme="majorHAnsi"/>
          <w:sz w:val="22"/>
          <w:szCs w:val="22"/>
        </w:rPr>
        <w:t xml:space="preserve">at different stages of a profiling </w:t>
      </w:r>
      <w:r w:rsidRPr="000042F2">
        <w:rPr>
          <w:rFonts w:asciiTheme="majorHAnsi" w:hAnsiTheme="majorHAnsi" w:cstheme="majorHAnsi"/>
          <w:sz w:val="22"/>
          <w:szCs w:val="22"/>
        </w:rPr>
        <w:t>that aim to facilitate the collaborative nature of the profiling exercise</w:t>
      </w:r>
      <w:r w:rsidR="10E39052" w:rsidRPr="000042F2">
        <w:rPr>
          <w:rFonts w:asciiTheme="majorHAnsi" w:hAnsiTheme="majorHAnsi" w:cstheme="majorHAnsi"/>
          <w:sz w:val="22"/>
          <w:szCs w:val="22"/>
        </w:rPr>
        <w:t xml:space="preserve"> (e.g. </w:t>
      </w:r>
      <w:r w:rsidR="790B6256" w:rsidRPr="000042F2">
        <w:rPr>
          <w:rFonts w:asciiTheme="majorHAnsi" w:hAnsiTheme="majorHAnsi" w:cstheme="majorHAnsi"/>
          <w:sz w:val="22"/>
          <w:szCs w:val="22"/>
        </w:rPr>
        <w:t xml:space="preserve">agreement on scope and approach, agreement on methodology, joint analysis, development of recommendations, etc.) </w:t>
      </w:r>
    </w:p>
    <w:p w14:paraId="01E78947" w14:textId="0AEBA9D0" w:rsidR="5C0CB76D" w:rsidRPr="000042F2" w:rsidRDefault="5C0CB76D" w:rsidP="55A293FE">
      <w:pPr>
        <w:pStyle w:val="ListParagraph"/>
        <w:numPr>
          <w:ilvl w:val="0"/>
          <w:numId w:val="32"/>
        </w:numPr>
        <w:spacing w:line="259" w:lineRule="auto"/>
        <w:rPr>
          <w:rFonts w:asciiTheme="majorHAnsi" w:hAnsiTheme="majorHAnsi" w:cstheme="majorHAnsi"/>
          <w:sz w:val="22"/>
          <w:szCs w:val="22"/>
        </w:rPr>
      </w:pPr>
      <w:r w:rsidRPr="000042F2">
        <w:rPr>
          <w:rFonts w:asciiTheme="majorHAnsi" w:eastAsia="Arial" w:hAnsiTheme="majorHAnsi" w:cstheme="majorHAnsi"/>
          <w:b/>
          <w:bCs/>
          <w:color w:val="000000" w:themeColor="text1"/>
          <w:sz w:val="20"/>
          <w:szCs w:val="20"/>
        </w:rPr>
        <w:t xml:space="preserve">Support JIPS team members on qualitative data analysis and community engagement </w:t>
      </w:r>
      <w:r w:rsidRPr="000042F2">
        <w:rPr>
          <w:rFonts w:asciiTheme="majorHAnsi" w:eastAsia="Arial" w:hAnsiTheme="majorHAnsi" w:cstheme="majorHAnsi"/>
          <w:color w:val="000000" w:themeColor="text1"/>
          <w:sz w:val="20"/>
          <w:szCs w:val="20"/>
        </w:rPr>
        <w:t xml:space="preserve">across different projects. </w:t>
      </w:r>
    </w:p>
    <w:p w14:paraId="3E5A0AA4" w14:textId="6402EF74" w:rsidR="5C0CB76D" w:rsidRPr="000042F2" w:rsidRDefault="5C0CB76D" w:rsidP="55A293FE">
      <w:pPr>
        <w:pStyle w:val="ListParagraph"/>
        <w:numPr>
          <w:ilvl w:val="0"/>
          <w:numId w:val="32"/>
        </w:numPr>
        <w:spacing w:line="259" w:lineRule="auto"/>
        <w:rPr>
          <w:rFonts w:asciiTheme="majorHAnsi" w:hAnsiTheme="majorHAnsi" w:cstheme="majorHAnsi"/>
          <w:sz w:val="22"/>
          <w:szCs w:val="22"/>
        </w:rPr>
      </w:pPr>
      <w:r w:rsidRPr="000042F2">
        <w:rPr>
          <w:rFonts w:asciiTheme="majorHAnsi" w:eastAsia="Arial" w:hAnsiTheme="majorHAnsi" w:cstheme="majorHAnsi"/>
          <w:b/>
          <w:bCs/>
          <w:color w:val="000000" w:themeColor="text1"/>
          <w:sz w:val="20"/>
          <w:szCs w:val="20"/>
        </w:rPr>
        <w:t>Support capacity building and peer to peer exchanges</w:t>
      </w:r>
      <w:r w:rsidRPr="000042F2">
        <w:rPr>
          <w:rFonts w:asciiTheme="majorHAnsi" w:eastAsia="Arial" w:hAnsiTheme="majorHAnsi" w:cstheme="majorHAnsi"/>
          <w:color w:val="000000" w:themeColor="text1"/>
          <w:sz w:val="20"/>
          <w:szCs w:val="20"/>
        </w:rPr>
        <w:t xml:space="preserve"> ogranise</w:t>
      </w:r>
      <w:r w:rsidR="29F398B5" w:rsidRPr="000042F2">
        <w:rPr>
          <w:rFonts w:asciiTheme="majorHAnsi" w:eastAsia="Arial" w:hAnsiTheme="majorHAnsi" w:cstheme="majorHAnsi"/>
          <w:color w:val="000000" w:themeColor="text1"/>
          <w:sz w:val="20"/>
          <w:szCs w:val="20"/>
        </w:rPr>
        <w:t>d</w:t>
      </w:r>
      <w:r w:rsidRPr="000042F2">
        <w:rPr>
          <w:rFonts w:asciiTheme="majorHAnsi" w:eastAsia="Arial" w:hAnsiTheme="majorHAnsi" w:cstheme="majorHAnsi"/>
          <w:color w:val="000000" w:themeColor="text1"/>
          <w:sz w:val="20"/>
          <w:szCs w:val="20"/>
        </w:rPr>
        <w:t xml:space="preserve"> by JIPS at global or regional level.</w:t>
      </w:r>
    </w:p>
    <w:p w14:paraId="728824F2" w14:textId="630FF336" w:rsidR="5C0CB76D" w:rsidRPr="000042F2" w:rsidRDefault="5C0CB76D" w:rsidP="55A293FE">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b/>
          <w:bCs/>
          <w:color w:val="000000" w:themeColor="text1"/>
          <w:sz w:val="20"/>
          <w:szCs w:val="20"/>
        </w:rPr>
        <w:t>Support the consolidation of lessons learned at country level to inform contribution to</w:t>
      </w:r>
      <w:r w:rsidR="52D008D5" w:rsidRPr="000042F2">
        <w:rPr>
          <w:rFonts w:asciiTheme="majorHAnsi" w:eastAsia="Arial" w:hAnsiTheme="majorHAnsi" w:cstheme="majorHAnsi"/>
          <w:b/>
          <w:bCs/>
          <w:color w:val="000000" w:themeColor="text1"/>
          <w:sz w:val="20"/>
          <w:szCs w:val="20"/>
        </w:rPr>
        <w:t xml:space="preserve"> global</w:t>
      </w:r>
      <w:r w:rsidRPr="000042F2">
        <w:rPr>
          <w:rFonts w:asciiTheme="majorHAnsi" w:eastAsia="Arial" w:hAnsiTheme="majorHAnsi" w:cstheme="majorHAnsi"/>
          <w:b/>
          <w:bCs/>
          <w:color w:val="000000" w:themeColor="text1"/>
          <w:sz w:val="20"/>
          <w:szCs w:val="20"/>
        </w:rPr>
        <w:t xml:space="preserve"> efforts</w:t>
      </w:r>
      <w:r w:rsidR="39FF856A" w:rsidRPr="000042F2">
        <w:rPr>
          <w:rFonts w:asciiTheme="majorHAnsi" w:eastAsia="Arial" w:hAnsiTheme="majorHAnsi" w:cstheme="majorHAnsi"/>
          <w:b/>
          <w:bCs/>
          <w:color w:val="000000" w:themeColor="text1"/>
          <w:sz w:val="20"/>
          <w:szCs w:val="20"/>
        </w:rPr>
        <w:t xml:space="preserve"> </w:t>
      </w:r>
      <w:r w:rsidR="39FF856A" w:rsidRPr="000042F2">
        <w:rPr>
          <w:rFonts w:asciiTheme="majorHAnsi" w:eastAsia="Arial" w:hAnsiTheme="majorHAnsi" w:cstheme="majorHAnsi"/>
          <w:color w:val="000000" w:themeColor="text1"/>
          <w:sz w:val="20"/>
          <w:szCs w:val="20"/>
        </w:rPr>
        <w:t>on displacement data and solutions analysis</w:t>
      </w:r>
      <w:r w:rsidR="7ED397D9" w:rsidRPr="000042F2">
        <w:rPr>
          <w:rFonts w:asciiTheme="majorHAnsi" w:eastAsia="Arial" w:hAnsiTheme="majorHAnsi" w:cstheme="majorHAnsi"/>
          <w:color w:val="000000" w:themeColor="text1"/>
          <w:sz w:val="20"/>
          <w:szCs w:val="20"/>
        </w:rPr>
        <w:t>.</w:t>
      </w:r>
    </w:p>
    <w:p w14:paraId="7CF49871" w14:textId="15DCA6BC" w:rsidR="6202F70A" w:rsidRPr="000042F2" w:rsidRDefault="6202F70A" w:rsidP="6202F70A">
      <w:pPr>
        <w:spacing w:line="259" w:lineRule="auto"/>
        <w:rPr>
          <w:rFonts w:asciiTheme="majorHAnsi" w:eastAsia="Arial" w:hAnsiTheme="majorHAnsi" w:cstheme="majorHAnsi"/>
          <w:color w:val="000000" w:themeColor="text1"/>
          <w:sz w:val="20"/>
          <w:szCs w:val="20"/>
        </w:rPr>
      </w:pPr>
    </w:p>
    <w:p w14:paraId="1B6568E2" w14:textId="21BF648D" w:rsidR="26F5D2A9" w:rsidRPr="000042F2" w:rsidRDefault="26F5D2A9" w:rsidP="3A773FD6">
      <w:pPr>
        <w:spacing w:line="259" w:lineRule="auto"/>
        <w:rPr>
          <w:rFonts w:asciiTheme="majorHAnsi" w:hAnsiTheme="majorHAnsi" w:cstheme="majorHAnsi"/>
          <w:sz w:val="22"/>
          <w:szCs w:val="22"/>
        </w:rPr>
      </w:pPr>
      <w:r w:rsidRPr="000042F2">
        <w:rPr>
          <w:rFonts w:asciiTheme="majorHAnsi" w:hAnsiTheme="majorHAnsi" w:cstheme="majorHAnsi"/>
          <w:sz w:val="22"/>
          <w:szCs w:val="22"/>
        </w:rPr>
        <w:t>The consultant will work in close collaboration with the JIPS team dedicated to the profiling in question as well as the country partners</w:t>
      </w:r>
      <w:r w:rsidR="4007BD71" w:rsidRPr="000042F2">
        <w:rPr>
          <w:rFonts w:asciiTheme="majorHAnsi" w:hAnsiTheme="majorHAnsi" w:cstheme="majorHAnsi"/>
          <w:sz w:val="22"/>
          <w:szCs w:val="22"/>
        </w:rPr>
        <w:t>, remotely and through on-site missions</w:t>
      </w:r>
      <w:r w:rsidRPr="000042F2">
        <w:rPr>
          <w:rFonts w:asciiTheme="majorHAnsi" w:hAnsiTheme="majorHAnsi" w:cstheme="majorHAnsi"/>
          <w:sz w:val="22"/>
          <w:szCs w:val="22"/>
        </w:rPr>
        <w:t>.</w:t>
      </w:r>
    </w:p>
    <w:p w14:paraId="5F0CD8D4" w14:textId="6C4F9B4A" w:rsidR="3A773FD6" w:rsidRPr="000042F2" w:rsidRDefault="3A773FD6" w:rsidP="3A773FD6">
      <w:pPr>
        <w:rPr>
          <w:rFonts w:asciiTheme="majorHAnsi" w:hAnsiTheme="majorHAnsi" w:cstheme="majorHAnsi"/>
          <w:sz w:val="22"/>
          <w:szCs w:val="22"/>
        </w:rPr>
      </w:pPr>
    </w:p>
    <w:p w14:paraId="1546F87C" w14:textId="6C7F10B0" w:rsidR="00E25E15" w:rsidRPr="000042F2" w:rsidRDefault="00E25E15" w:rsidP="00E25E15">
      <w:pPr>
        <w:pStyle w:val="NoSpacing"/>
        <w:rPr>
          <w:rFonts w:asciiTheme="majorHAnsi" w:hAnsiTheme="majorHAnsi" w:cstheme="majorHAnsi"/>
          <w:b/>
          <w:color w:val="505BA1"/>
          <w:lang w:val="en-US"/>
        </w:rPr>
      </w:pPr>
      <w:r w:rsidRPr="000042F2">
        <w:rPr>
          <w:rFonts w:asciiTheme="majorHAnsi" w:hAnsiTheme="majorHAnsi" w:cstheme="majorHAnsi"/>
          <w:b/>
          <w:color w:val="505BA1"/>
          <w:lang w:val="en-US"/>
        </w:rPr>
        <w:t>DELIVERABLE</w:t>
      </w:r>
      <w:r w:rsidR="000C15A6" w:rsidRPr="000042F2">
        <w:rPr>
          <w:rFonts w:asciiTheme="majorHAnsi" w:hAnsiTheme="majorHAnsi" w:cstheme="majorHAnsi"/>
          <w:b/>
          <w:color w:val="505BA1"/>
          <w:lang w:val="en-US"/>
        </w:rPr>
        <w:t>S</w:t>
      </w:r>
    </w:p>
    <w:p w14:paraId="111D6DD7" w14:textId="5DCD2677" w:rsidR="00AA1F58" w:rsidRPr="000042F2" w:rsidRDefault="00AA1F58" w:rsidP="3A773FD6">
      <w:pPr>
        <w:pStyle w:val="NoSpacing"/>
        <w:rPr>
          <w:rFonts w:asciiTheme="majorHAnsi" w:hAnsiTheme="majorHAnsi" w:cstheme="majorHAnsi"/>
          <w:lang w:val="en-US"/>
        </w:rPr>
      </w:pPr>
      <w:r w:rsidRPr="000042F2">
        <w:rPr>
          <w:rFonts w:asciiTheme="majorHAnsi" w:hAnsiTheme="majorHAnsi" w:cstheme="majorHAnsi"/>
          <w:lang w:val="en-US"/>
        </w:rPr>
        <w:t xml:space="preserve">Deliverables will differ per </w:t>
      </w:r>
      <w:r w:rsidR="37596118" w:rsidRPr="000042F2">
        <w:rPr>
          <w:rFonts w:asciiTheme="majorHAnsi" w:hAnsiTheme="majorHAnsi" w:cstheme="majorHAnsi"/>
          <w:lang w:val="en-US"/>
        </w:rPr>
        <w:t xml:space="preserve">exercise, </w:t>
      </w:r>
      <w:r w:rsidRPr="000042F2">
        <w:rPr>
          <w:rFonts w:asciiTheme="majorHAnsi" w:hAnsiTheme="majorHAnsi" w:cstheme="majorHAnsi"/>
          <w:lang w:val="en-US"/>
        </w:rPr>
        <w:t xml:space="preserve">but usually include: </w:t>
      </w:r>
    </w:p>
    <w:p w14:paraId="0826CAC4" w14:textId="3BC4D4D6" w:rsidR="000C15A6" w:rsidRPr="000042F2" w:rsidRDefault="68673E37"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 xml:space="preserve">Mission report based on extensive consultations and situational </w:t>
      </w:r>
      <w:proofErr w:type="gramStart"/>
      <w:r w:rsidRPr="000042F2">
        <w:rPr>
          <w:rFonts w:asciiTheme="majorHAnsi" w:hAnsiTheme="majorHAnsi" w:cstheme="majorHAnsi"/>
          <w:lang w:val="en-US"/>
        </w:rPr>
        <w:t>analysis</w:t>
      </w:r>
      <w:proofErr w:type="gramEnd"/>
      <w:r w:rsidRPr="000042F2">
        <w:rPr>
          <w:rFonts w:asciiTheme="majorHAnsi" w:hAnsiTheme="majorHAnsi" w:cstheme="majorHAnsi"/>
          <w:lang w:val="en-US"/>
        </w:rPr>
        <w:t xml:space="preserve"> </w:t>
      </w:r>
    </w:p>
    <w:p w14:paraId="4A4D1C80" w14:textId="05D6BC9A" w:rsidR="000C15A6" w:rsidRPr="000042F2" w:rsidRDefault="7C15CF11"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Profiling work plan</w:t>
      </w:r>
    </w:p>
    <w:p w14:paraId="6B742354" w14:textId="23E943BD" w:rsidR="3BB6A5FB" w:rsidRPr="000042F2" w:rsidRDefault="3BB6A5FB" w:rsidP="55A293FE">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 xml:space="preserve">Profiling Concept Note </w:t>
      </w:r>
    </w:p>
    <w:p w14:paraId="56441DDC" w14:textId="20FE084C" w:rsidR="000C15A6" w:rsidRPr="000042F2" w:rsidRDefault="3BB6A5FB" w:rsidP="6202F70A">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 xml:space="preserve">Workshops and </w:t>
      </w:r>
      <w:r w:rsidR="68673E37" w:rsidRPr="000042F2">
        <w:rPr>
          <w:rFonts w:asciiTheme="majorHAnsi" w:hAnsiTheme="majorHAnsi" w:cstheme="majorHAnsi"/>
          <w:lang w:val="en-US"/>
        </w:rPr>
        <w:t>Training material</w:t>
      </w:r>
      <w:r w:rsidR="1F89A39D" w:rsidRPr="000042F2">
        <w:rPr>
          <w:rFonts w:asciiTheme="majorHAnsi" w:hAnsiTheme="majorHAnsi" w:cstheme="majorHAnsi"/>
          <w:lang w:val="en-US"/>
        </w:rPr>
        <w:t xml:space="preserve"> </w:t>
      </w:r>
    </w:p>
    <w:p w14:paraId="02BAE216" w14:textId="640DB65E" w:rsidR="0EF0B053" w:rsidRPr="000042F2" w:rsidRDefault="0EF0B053" w:rsidP="6202F70A">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Analytical outputs from a profiling (e.g. report, brief, summary leaflet etc.)</w:t>
      </w:r>
    </w:p>
    <w:p w14:paraId="213D1D8B" w14:textId="5EC4EA88" w:rsidR="000C15A6" w:rsidRPr="000042F2" w:rsidRDefault="12983E69"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Lessons learned document</w:t>
      </w:r>
      <w:r w:rsidR="44993DCE" w:rsidRPr="000042F2">
        <w:rPr>
          <w:rFonts w:asciiTheme="majorHAnsi" w:hAnsiTheme="majorHAnsi" w:cstheme="majorHAnsi"/>
          <w:lang w:val="en-US"/>
        </w:rPr>
        <w:t>/</w:t>
      </w:r>
      <w:proofErr w:type="gramStart"/>
      <w:r w:rsidR="44993DCE" w:rsidRPr="000042F2">
        <w:rPr>
          <w:rFonts w:asciiTheme="majorHAnsi" w:hAnsiTheme="majorHAnsi" w:cstheme="majorHAnsi"/>
          <w:lang w:val="en-US"/>
        </w:rPr>
        <w:t>presentation</w:t>
      </w:r>
      <w:proofErr w:type="gramEnd"/>
    </w:p>
    <w:p w14:paraId="2B7DBBEE" w14:textId="6EB0F62A" w:rsidR="000C15A6" w:rsidRPr="000042F2" w:rsidRDefault="12983E69"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Presentation and/or facilitation of different sessions/workshops throughout the process.</w:t>
      </w:r>
    </w:p>
    <w:p w14:paraId="3A465447" w14:textId="4E4F6D8D" w:rsidR="3A773FD6" w:rsidRPr="000042F2" w:rsidRDefault="3A773FD6" w:rsidP="3A773FD6">
      <w:pPr>
        <w:pStyle w:val="NoSpacing"/>
        <w:rPr>
          <w:rFonts w:asciiTheme="majorHAnsi" w:hAnsiTheme="majorHAnsi" w:cstheme="majorHAnsi"/>
          <w:lang w:val="en-US"/>
        </w:rPr>
      </w:pPr>
    </w:p>
    <w:p w14:paraId="19A0F80A" w14:textId="0D9A68FA" w:rsidR="000C15A6" w:rsidRPr="000042F2" w:rsidRDefault="00E25E15" w:rsidP="0038172E">
      <w:pPr>
        <w:pStyle w:val="NoSpacing"/>
        <w:rPr>
          <w:rFonts w:asciiTheme="majorHAnsi" w:hAnsiTheme="majorHAnsi" w:cstheme="majorHAnsi"/>
          <w:b/>
          <w:color w:val="505BA1"/>
          <w:lang w:val="en-US"/>
        </w:rPr>
      </w:pPr>
      <w:r w:rsidRPr="000042F2">
        <w:rPr>
          <w:rFonts w:asciiTheme="majorHAnsi" w:hAnsiTheme="majorHAnsi" w:cstheme="majorHAnsi"/>
          <w:b/>
          <w:color w:val="505BA1"/>
          <w:lang w:val="en-US"/>
        </w:rPr>
        <w:t>TIMELINE</w:t>
      </w:r>
      <w:r w:rsidR="0038172E" w:rsidRPr="000042F2">
        <w:rPr>
          <w:rFonts w:asciiTheme="majorHAnsi" w:hAnsiTheme="majorHAnsi" w:cstheme="majorHAnsi"/>
          <w:b/>
          <w:color w:val="505BA1"/>
          <w:lang w:val="en-US"/>
        </w:rPr>
        <w:t>S</w:t>
      </w:r>
      <w:r w:rsidR="00377406" w:rsidRPr="000042F2">
        <w:rPr>
          <w:rFonts w:asciiTheme="majorHAnsi" w:hAnsiTheme="majorHAnsi" w:cstheme="majorHAnsi"/>
          <w:b/>
          <w:color w:val="505BA1"/>
          <w:lang w:val="en-US"/>
        </w:rPr>
        <w:t xml:space="preserve"> &amp; TRAVEL</w:t>
      </w:r>
      <w:r w:rsidR="000C15A6" w:rsidRPr="000042F2">
        <w:rPr>
          <w:rFonts w:asciiTheme="majorHAnsi" w:hAnsiTheme="majorHAnsi" w:cstheme="majorHAnsi"/>
          <w:b/>
          <w:color w:val="505BA1"/>
          <w:lang w:val="en-US"/>
        </w:rPr>
        <w:t xml:space="preserve"> </w:t>
      </w:r>
    </w:p>
    <w:p w14:paraId="78C7D07A" w14:textId="1F9D2E7C" w:rsidR="004B72F7" w:rsidRPr="000042F2" w:rsidRDefault="00377406" w:rsidP="002761E2">
      <w:pPr>
        <w:pStyle w:val="NoSpacing"/>
        <w:rPr>
          <w:rFonts w:asciiTheme="majorHAnsi" w:hAnsiTheme="majorHAnsi" w:cstheme="majorHAnsi"/>
        </w:rPr>
      </w:pPr>
      <w:r w:rsidRPr="000042F2">
        <w:rPr>
          <w:rFonts w:asciiTheme="majorHAnsi" w:hAnsiTheme="majorHAnsi" w:cstheme="majorHAnsi"/>
        </w:rPr>
        <w:t xml:space="preserve">The timeline for research assignments varies and can be anything between </w:t>
      </w:r>
      <w:r w:rsidR="3C9C1918" w:rsidRPr="000042F2">
        <w:rPr>
          <w:rFonts w:asciiTheme="majorHAnsi" w:hAnsiTheme="majorHAnsi" w:cstheme="majorHAnsi"/>
        </w:rPr>
        <w:t xml:space="preserve">technical support to a specific phase of a profiling (ca. 2-3 months) to a </w:t>
      </w:r>
      <w:proofErr w:type="gramStart"/>
      <w:r w:rsidR="3C9C1918" w:rsidRPr="000042F2">
        <w:rPr>
          <w:rFonts w:asciiTheme="majorHAnsi" w:hAnsiTheme="majorHAnsi" w:cstheme="majorHAnsi"/>
        </w:rPr>
        <w:t>longer term</w:t>
      </w:r>
      <w:proofErr w:type="gramEnd"/>
      <w:r w:rsidR="3C9C1918" w:rsidRPr="000042F2">
        <w:rPr>
          <w:rFonts w:asciiTheme="majorHAnsi" w:hAnsiTheme="majorHAnsi" w:cstheme="majorHAnsi"/>
        </w:rPr>
        <w:t xml:space="preserve"> technical support (spanning over 1-2 years). </w:t>
      </w:r>
      <w:r w:rsidRPr="000042F2">
        <w:rPr>
          <w:rFonts w:asciiTheme="majorHAnsi" w:hAnsiTheme="majorHAnsi" w:cstheme="majorHAnsi"/>
        </w:rPr>
        <w:t xml:space="preserve"> </w:t>
      </w:r>
      <w:r w:rsidR="004D6710" w:rsidRPr="000042F2">
        <w:rPr>
          <w:rFonts w:asciiTheme="majorHAnsi" w:hAnsiTheme="majorHAnsi" w:cstheme="majorHAnsi"/>
        </w:rPr>
        <w:t xml:space="preserve">Consultancies may or may not include travel. Detailed arrangements are included in the </w:t>
      </w:r>
      <w:r w:rsidR="0055656C">
        <w:rPr>
          <w:rFonts w:asciiTheme="majorHAnsi" w:hAnsiTheme="majorHAnsi" w:cstheme="majorHAnsi"/>
        </w:rPr>
        <w:t xml:space="preserve">TOR and </w:t>
      </w:r>
      <w:r w:rsidR="004D6710" w:rsidRPr="000042F2">
        <w:rPr>
          <w:rFonts w:asciiTheme="majorHAnsi" w:hAnsiTheme="majorHAnsi" w:cstheme="majorHAnsi"/>
        </w:rPr>
        <w:t xml:space="preserve">contract for each assignment. </w:t>
      </w:r>
    </w:p>
    <w:p w14:paraId="65522196" w14:textId="77777777" w:rsidR="00FF3DEB" w:rsidRPr="000042F2" w:rsidRDefault="00FF3DEB" w:rsidP="3A773FD6">
      <w:pPr>
        <w:rPr>
          <w:rFonts w:asciiTheme="majorHAnsi" w:hAnsiTheme="majorHAnsi" w:cstheme="majorHAnsi"/>
          <w:sz w:val="22"/>
          <w:szCs w:val="22"/>
        </w:rPr>
      </w:pPr>
    </w:p>
    <w:p w14:paraId="3DC5D764" w14:textId="723BBCD3" w:rsidR="006E6288" w:rsidRPr="000042F2" w:rsidRDefault="006A72ED" w:rsidP="006A72ED">
      <w:pPr>
        <w:pStyle w:val="NoSpacing"/>
        <w:rPr>
          <w:rFonts w:asciiTheme="majorHAnsi" w:hAnsiTheme="majorHAnsi" w:cstheme="majorHAnsi"/>
          <w:b/>
          <w:color w:val="505BA1"/>
        </w:rPr>
      </w:pPr>
      <w:r w:rsidRPr="000042F2">
        <w:rPr>
          <w:rFonts w:asciiTheme="majorHAnsi" w:hAnsiTheme="majorHAnsi" w:cstheme="majorHAnsi"/>
          <w:b/>
          <w:color w:val="505BA1"/>
        </w:rPr>
        <w:t>QUALIFICATIONS</w:t>
      </w:r>
      <w:r w:rsidR="0050018D" w:rsidRPr="000042F2">
        <w:rPr>
          <w:rFonts w:asciiTheme="majorHAnsi" w:hAnsiTheme="majorHAnsi" w:cstheme="majorHAnsi"/>
          <w:b/>
          <w:color w:val="505BA1"/>
        </w:rPr>
        <w:t xml:space="preserve">, </w:t>
      </w:r>
      <w:proofErr w:type="gramStart"/>
      <w:r w:rsidR="0050018D" w:rsidRPr="000042F2">
        <w:rPr>
          <w:rFonts w:asciiTheme="majorHAnsi" w:hAnsiTheme="majorHAnsi" w:cstheme="majorHAnsi"/>
          <w:b/>
          <w:color w:val="505BA1"/>
        </w:rPr>
        <w:t>SKILLS</w:t>
      </w:r>
      <w:proofErr w:type="gramEnd"/>
      <w:r w:rsidR="0050018D" w:rsidRPr="000042F2">
        <w:rPr>
          <w:rFonts w:asciiTheme="majorHAnsi" w:hAnsiTheme="majorHAnsi" w:cstheme="majorHAnsi"/>
          <w:b/>
          <w:color w:val="505BA1"/>
        </w:rPr>
        <w:t xml:space="preserve"> AND EXPERIENCE</w:t>
      </w:r>
    </w:p>
    <w:p w14:paraId="1BBCCCDF" w14:textId="1FC31BE7" w:rsidR="006A72ED" w:rsidRPr="000042F2" w:rsidRDefault="006E6288" w:rsidP="006A72ED">
      <w:pPr>
        <w:pStyle w:val="NoSpacing"/>
        <w:rPr>
          <w:rFonts w:asciiTheme="majorHAnsi" w:hAnsiTheme="majorHAnsi" w:cstheme="majorHAnsi"/>
          <w:b/>
          <w:bCs/>
        </w:rPr>
      </w:pPr>
      <w:r w:rsidRPr="000042F2">
        <w:rPr>
          <w:rFonts w:asciiTheme="majorHAnsi" w:hAnsiTheme="majorHAnsi" w:cstheme="majorHAnsi"/>
          <w:b/>
          <w:bCs/>
        </w:rPr>
        <w:t>Mandatory</w:t>
      </w:r>
    </w:p>
    <w:p w14:paraId="2DCF5766" w14:textId="7BB9C8F2" w:rsidR="005E0755" w:rsidRPr="000042F2" w:rsidRDefault="006A72ED" w:rsidP="3A773FD6">
      <w:pPr>
        <w:pStyle w:val="NoSpacing"/>
        <w:numPr>
          <w:ilvl w:val="0"/>
          <w:numId w:val="22"/>
        </w:numPr>
        <w:rPr>
          <w:rFonts w:asciiTheme="majorHAnsi" w:hAnsiTheme="majorHAnsi" w:cstheme="majorHAnsi"/>
          <w:b/>
          <w:bCs/>
        </w:rPr>
      </w:pPr>
      <w:r w:rsidRPr="000042F2">
        <w:rPr>
          <w:rFonts w:asciiTheme="majorHAnsi" w:hAnsiTheme="majorHAnsi" w:cstheme="majorHAnsi"/>
        </w:rPr>
        <w:t xml:space="preserve">A degree in Law, Social Sciences, International Relations, </w:t>
      </w:r>
      <w:r w:rsidR="40111C58" w:rsidRPr="000042F2">
        <w:rPr>
          <w:rFonts w:asciiTheme="majorHAnsi" w:hAnsiTheme="majorHAnsi" w:cstheme="majorHAnsi"/>
        </w:rPr>
        <w:t xml:space="preserve">Displacement, </w:t>
      </w:r>
      <w:proofErr w:type="gramStart"/>
      <w:r w:rsidRPr="000042F2">
        <w:rPr>
          <w:rFonts w:asciiTheme="majorHAnsi" w:hAnsiTheme="majorHAnsi" w:cstheme="majorHAnsi"/>
        </w:rPr>
        <w:t>Migration</w:t>
      </w:r>
      <w:proofErr w:type="gramEnd"/>
      <w:r w:rsidRPr="000042F2">
        <w:rPr>
          <w:rFonts w:asciiTheme="majorHAnsi" w:hAnsiTheme="majorHAnsi" w:cstheme="majorHAnsi"/>
        </w:rPr>
        <w:t xml:space="preserve"> or any other related area of study</w:t>
      </w:r>
    </w:p>
    <w:p w14:paraId="10E9ECDE" w14:textId="0575860C" w:rsidR="005E0755" w:rsidRPr="000042F2" w:rsidRDefault="0080160C" w:rsidP="3A773FD6">
      <w:pPr>
        <w:pStyle w:val="NoSpacing"/>
        <w:numPr>
          <w:ilvl w:val="0"/>
          <w:numId w:val="22"/>
        </w:numPr>
        <w:rPr>
          <w:rFonts w:asciiTheme="majorHAnsi" w:hAnsiTheme="majorHAnsi" w:cstheme="majorHAnsi"/>
        </w:rPr>
      </w:pPr>
      <w:r w:rsidRPr="000042F2">
        <w:rPr>
          <w:rFonts w:asciiTheme="majorHAnsi" w:hAnsiTheme="majorHAnsi" w:cstheme="majorHAnsi"/>
        </w:rPr>
        <w:t xml:space="preserve">At least </w:t>
      </w:r>
      <w:r w:rsidR="495B19CA" w:rsidRPr="000042F2">
        <w:rPr>
          <w:rFonts w:asciiTheme="majorHAnsi" w:hAnsiTheme="majorHAnsi" w:cstheme="majorHAnsi"/>
        </w:rPr>
        <w:t xml:space="preserve">five </w:t>
      </w:r>
      <w:r w:rsidRPr="000042F2">
        <w:rPr>
          <w:rFonts w:asciiTheme="majorHAnsi" w:hAnsiTheme="majorHAnsi" w:cstheme="majorHAnsi"/>
        </w:rPr>
        <w:t>years of</w:t>
      </w:r>
      <w:r w:rsidR="003854AB" w:rsidRPr="000042F2">
        <w:rPr>
          <w:rFonts w:asciiTheme="majorHAnsi" w:hAnsiTheme="majorHAnsi" w:cstheme="majorHAnsi"/>
        </w:rPr>
        <w:t xml:space="preserve"> professional experience </w:t>
      </w:r>
      <w:r w:rsidR="6860BEA9" w:rsidRPr="000042F2">
        <w:rPr>
          <w:rFonts w:asciiTheme="majorHAnsi" w:hAnsiTheme="majorHAnsi" w:cstheme="majorHAnsi"/>
        </w:rPr>
        <w:t xml:space="preserve">from </w:t>
      </w:r>
      <w:r w:rsidR="07ABE41C" w:rsidRPr="000042F2">
        <w:rPr>
          <w:rFonts w:asciiTheme="majorHAnsi" w:hAnsiTheme="majorHAnsi" w:cstheme="majorHAnsi"/>
        </w:rPr>
        <w:t>displacement</w:t>
      </w:r>
      <w:r w:rsidR="003854AB" w:rsidRPr="000042F2">
        <w:rPr>
          <w:rFonts w:asciiTheme="majorHAnsi" w:hAnsiTheme="majorHAnsi" w:cstheme="majorHAnsi"/>
        </w:rPr>
        <w:t xml:space="preserve"> </w:t>
      </w:r>
      <w:r w:rsidR="09208742" w:rsidRPr="000042F2">
        <w:rPr>
          <w:rFonts w:asciiTheme="majorHAnsi" w:hAnsiTheme="majorHAnsi" w:cstheme="majorHAnsi"/>
        </w:rPr>
        <w:t>contexts</w:t>
      </w:r>
    </w:p>
    <w:p w14:paraId="0609786B" w14:textId="5A9E7CC1" w:rsidR="00985269" w:rsidRPr="000042F2" w:rsidRDefault="00B07456" w:rsidP="3A773FD6">
      <w:pPr>
        <w:pStyle w:val="NoSpacing"/>
        <w:numPr>
          <w:ilvl w:val="0"/>
          <w:numId w:val="22"/>
        </w:numPr>
        <w:rPr>
          <w:rFonts w:asciiTheme="majorHAnsi" w:hAnsiTheme="majorHAnsi" w:cstheme="majorHAnsi"/>
        </w:rPr>
      </w:pPr>
      <w:r w:rsidRPr="000042F2">
        <w:rPr>
          <w:rFonts w:asciiTheme="majorHAnsi" w:hAnsiTheme="majorHAnsi" w:cstheme="majorHAnsi"/>
        </w:rPr>
        <w:t>Proven track record of</w:t>
      </w:r>
      <w:r w:rsidR="009D087E" w:rsidRPr="000042F2">
        <w:rPr>
          <w:rFonts w:asciiTheme="majorHAnsi" w:hAnsiTheme="majorHAnsi" w:cstheme="majorHAnsi"/>
        </w:rPr>
        <w:t xml:space="preserve"> </w:t>
      </w:r>
      <w:r w:rsidR="309BF620" w:rsidRPr="000042F2">
        <w:rPr>
          <w:rFonts w:asciiTheme="majorHAnsi" w:hAnsiTheme="majorHAnsi" w:cstheme="majorHAnsi"/>
        </w:rPr>
        <w:t xml:space="preserve">coordinating or supporting </w:t>
      </w:r>
      <w:r w:rsidR="55303ABC" w:rsidRPr="000042F2">
        <w:rPr>
          <w:rFonts w:asciiTheme="majorHAnsi" w:hAnsiTheme="majorHAnsi" w:cstheme="majorHAnsi"/>
        </w:rPr>
        <w:t xml:space="preserve">profiling or other </w:t>
      </w:r>
      <w:r w:rsidR="514972EA" w:rsidRPr="000042F2">
        <w:rPr>
          <w:rFonts w:asciiTheme="majorHAnsi" w:hAnsiTheme="majorHAnsi" w:cstheme="majorHAnsi"/>
        </w:rPr>
        <w:t xml:space="preserve">data </w:t>
      </w:r>
      <w:proofErr w:type="gramStart"/>
      <w:r w:rsidR="55303ABC" w:rsidRPr="000042F2">
        <w:rPr>
          <w:rFonts w:asciiTheme="majorHAnsi" w:hAnsiTheme="majorHAnsi" w:cstheme="majorHAnsi"/>
        </w:rPr>
        <w:t>exercises</w:t>
      </w:r>
      <w:proofErr w:type="gramEnd"/>
      <w:r w:rsidR="55303ABC" w:rsidRPr="000042F2">
        <w:rPr>
          <w:rFonts w:asciiTheme="majorHAnsi" w:hAnsiTheme="majorHAnsi" w:cstheme="majorHAnsi"/>
        </w:rPr>
        <w:t xml:space="preserve"> </w:t>
      </w:r>
    </w:p>
    <w:p w14:paraId="7FC54B97" w14:textId="123B08BD" w:rsidR="1E1B97ED" w:rsidRPr="000042F2" w:rsidRDefault="1E1B97ED" w:rsidP="3A773FD6">
      <w:pPr>
        <w:pStyle w:val="NoSpacing"/>
        <w:numPr>
          <w:ilvl w:val="0"/>
          <w:numId w:val="22"/>
        </w:numPr>
        <w:rPr>
          <w:rFonts w:asciiTheme="majorHAnsi" w:hAnsiTheme="majorHAnsi" w:cstheme="majorHAnsi"/>
          <w:b/>
          <w:bCs/>
        </w:rPr>
      </w:pPr>
      <w:r w:rsidRPr="000042F2">
        <w:rPr>
          <w:rFonts w:asciiTheme="majorHAnsi" w:hAnsiTheme="majorHAnsi" w:cstheme="majorHAnsi"/>
        </w:rPr>
        <w:t xml:space="preserve">Experience with quantitative and qualitative data </w:t>
      </w:r>
      <w:proofErr w:type="gramStart"/>
      <w:r w:rsidRPr="000042F2">
        <w:rPr>
          <w:rFonts w:asciiTheme="majorHAnsi" w:hAnsiTheme="majorHAnsi" w:cstheme="majorHAnsi"/>
        </w:rPr>
        <w:t>analysis</w:t>
      </w:r>
      <w:proofErr w:type="gramEnd"/>
    </w:p>
    <w:p w14:paraId="2DCF5F0A" w14:textId="5643BEC9" w:rsidR="00985269" w:rsidRPr="000042F2" w:rsidRDefault="00985269" w:rsidP="3A773FD6">
      <w:pPr>
        <w:pStyle w:val="ListParagraph"/>
        <w:numPr>
          <w:ilvl w:val="0"/>
          <w:numId w:val="22"/>
        </w:numPr>
        <w:spacing w:line="259" w:lineRule="auto"/>
        <w:rPr>
          <w:rFonts w:asciiTheme="majorHAnsi" w:hAnsiTheme="majorHAnsi" w:cstheme="majorHAnsi"/>
        </w:rPr>
      </w:pPr>
      <w:r w:rsidRPr="000042F2">
        <w:rPr>
          <w:rFonts w:asciiTheme="majorHAnsi" w:eastAsiaTheme="minorEastAsia" w:hAnsiTheme="majorHAnsi" w:cstheme="majorHAnsi"/>
          <w:sz w:val="22"/>
          <w:szCs w:val="22"/>
          <w:lang w:val="en-GB"/>
        </w:rPr>
        <w:t xml:space="preserve">Excellent communication and </w:t>
      </w:r>
      <w:r w:rsidR="5DC18739" w:rsidRPr="000042F2">
        <w:rPr>
          <w:rFonts w:asciiTheme="majorHAnsi" w:eastAsiaTheme="minorEastAsia" w:hAnsiTheme="majorHAnsi" w:cstheme="majorHAnsi"/>
          <w:sz w:val="22"/>
          <w:szCs w:val="22"/>
          <w:lang w:val="en-GB"/>
        </w:rPr>
        <w:t>facilitation skills</w:t>
      </w:r>
    </w:p>
    <w:p w14:paraId="31534FFD" w14:textId="4BB105D2" w:rsidR="005E0755" w:rsidRPr="000042F2" w:rsidRDefault="006A72ED" w:rsidP="3A773FD6">
      <w:pPr>
        <w:pStyle w:val="NoSpacing"/>
        <w:numPr>
          <w:ilvl w:val="0"/>
          <w:numId w:val="22"/>
        </w:numPr>
        <w:rPr>
          <w:rFonts w:asciiTheme="majorHAnsi" w:hAnsiTheme="majorHAnsi" w:cstheme="majorHAnsi"/>
        </w:rPr>
      </w:pPr>
      <w:r w:rsidRPr="000042F2">
        <w:rPr>
          <w:rFonts w:asciiTheme="majorHAnsi" w:hAnsiTheme="majorHAnsi" w:cstheme="majorHAnsi"/>
        </w:rPr>
        <w:t xml:space="preserve">Fluency in written and spoken </w:t>
      </w:r>
      <w:proofErr w:type="gramStart"/>
      <w:r w:rsidRPr="000042F2">
        <w:rPr>
          <w:rFonts w:asciiTheme="majorHAnsi" w:hAnsiTheme="majorHAnsi" w:cstheme="majorHAnsi"/>
        </w:rPr>
        <w:t>English</w:t>
      </w:r>
      <w:proofErr w:type="gramEnd"/>
    </w:p>
    <w:p w14:paraId="67FE2616" w14:textId="4E9E3E0A" w:rsidR="3286E063" w:rsidRPr="000042F2" w:rsidRDefault="3286E063" w:rsidP="3A773FD6">
      <w:pPr>
        <w:pStyle w:val="NoSpacing"/>
        <w:spacing w:line="259" w:lineRule="auto"/>
        <w:rPr>
          <w:rFonts w:asciiTheme="majorHAnsi" w:hAnsiTheme="majorHAnsi" w:cstheme="majorHAnsi"/>
        </w:rPr>
      </w:pPr>
      <w:r w:rsidRPr="000042F2">
        <w:rPr>
          <w:rFonts w:asciiTheme="majorHAnsi" w:hAnsiTheme="majorHAnsi" w:cstheme="majorHAnsi"/>
          <w:b/>
          <w:bCs/>
        </w:rPr>
        <w:t>Preferred</w:t>
      </w:r>
    </w:p>
    <w:p w14:paraId="7F5D6CC3" w14:textId="6F1C8170" w:rsidR="262E8B0F" w:rsidRPr="000042F2" w:rsidRDefault="262E8B0F" w:rsidP="3E119815">
      <w:pPr>
        <w:pStyle w:val="NoSpacing"/>
        <w:numPr>
          <w:ilvl w:val="0"/>
          <w:numId w:val="22"/>
        </w:numPr>
        <w:rPr>
          <w:rFonts w:asciiTheme="majorHAnsi" w:hAnsiTheme="majorHAnsi" w:cstheme="majorHAnsi"/>
        </w:rPr>
      </w:pPr>
      <w:r w:rsidRPr="000042F2">
        <w:rPr>
          <w:rFonts w:asciiTheme="majorHAnsi" w:hAnsiTheme="majorHAnsi" w:cstheme="majorHAnsi"/>
        </w:rPr>
        <w:t xml:space="preserve">Previous experience working in a displacement context, with local or national authorities, (I)NGOs or UN organisations and in particular with </w:t>
      </w:r>
      <w:proofErr w:type="gramStart"/>
      <w:r w:rsidRPr="000042F2">
        <w:rPr>
          <w:rFonts w:asciiTheme="majorHAnsi" w:hAnsiTheme="majorHAnsi" w:cstheme="majorHAnsi"/>
        </w:rPr>
        <w:t>JIPS</w:t>
      </w:r>
      <w:proofErr w:type="gramEnd"/>
    </w:p>
    <w:p w14:paraId="1D57D1D7" w14:textId="5E990B82" w:rsidR="5D464035" w:rsidRPr="000042F2" w:rsidRDefault="5D464035" w:rsidP="3A773FD6">
      <w:pPr>
        <w:pStyle w:val="NoSpacing"/>
        <w:numPr>
          <w:ilvl w:val="0"/>
          <w:numId w:val="22"/>
        </w:numPr>
        <w:spacing w:line="259" w:lineRule="auto"/>
        <w:rPr>
          <w:rFonts w:asciiTheme="majorHAnsi" w:hAnsiTheme="majorHAnsi" w:cstheme="majorHAnsi"/>
        </w:rPr>
      </w:pPr>
      <w:r w:rsidRPr="000042F2">
        <w:rPr>
          <w:rFonts w:asciiTheme="majorHAnsi" w:hAnsiTheme="majorHAnsi" w:cstheme="majorHAnsi"/>
        </w:rPr>
        <w:t xml:space="preserve">Knowledge of area-based analysis approaches, urban analysis frameworks, community engagement tools and community action planning. </w:t>
      </w:r>
    </w:p>
    <w:p w14:paraId="5B32C8D1" w14:textId="276B3788" w:rsidR="5D464035" w:rsidRPr="000042F2" w:rsidRDefault="5D464035" w:rsidP="3A773FD6">
      <w:pPr>
        <w:pStyle w:val="NoSpacing"/>
        <w:numPr>
          <w:ilvl w:val="0"/>
          <w:numId w:val="22"/>
        </w:numPr>
        <w:spacing w:line="259" w:lineRule="auto"/>
        <w:rPr>
          <w:rFonts w:asciiTheme="majorHAnsi" w:hAnsiTheme="majorHAnsi" w:cstheme="majorHAnsi"/>
        </w:rPr>
      </w:pPr>
      <w:r w:rsidRPr="000042F2">
        <w:rPr>
          <w:rFonts w:asciiTheme="majorHAnsi" w:hAnsiTheme="majorHAnsi" w:cstheme="majorHAnsi"/>
        </w:rPr>
        <w:t xml:space="preserve">Knowledge of global frameworks on durable solutions to displacement and tools for solutions analysis </w:t>
      </w:r>
    </w:p>
    <w:p w14:paraId="6D6963B6" w14:textId="4762CCE3" w:rsidR="00B07456" w:rsidRPr="000042F2" w:rsidRDefault="00B07456" w:rsidP="3A773FD6">
      <w:pPr>
        <w:pStyle w:val="NoSpacing"/>
        <w:numPr>
          <w:ilvl w:val="0"/>
          <w:numId w:val="22"/>
        </w:numPr>
        <w:spacing w:line="259" w:lineRule="auto"/>
        <w:rPr>
          <w:rFonts w:asciiTheme="majorHAnsi" w:hAnsiTheme="majorHAnsi" w:cstheme="majorHAnsi"/>
        </w:rPr>
      </w:pPr>
      <w:r w:rsidRPr="000042F2">
        <w:rPr>
          <w:rFonts w:asciiTheme="majorHAnsi" w:hAnsiTheme="majorHAnsi" w:cstheme="majorHAnsi"/>
        </w:rPr>
        <w:t xml:space="preserve">Good understanding of </w:t>
      </w:r>
      <w:r w:rsidR="0839E16E" w:rsidRPr="000042F2">
        <w:rPr>
          <w:rFonts w:asciiTheme="majorHAnsi" w:hAnsiTheme="majorHAnsi" w:cstheme="majorHAnsi"/>
        </w:rPr>
        <w:t xml:space="preserve">legal and policy frameworks on internal displacement </w:t>
      </w:r>
    </w:p>
    <w:p w14:paraId="7700D5E5" w14:textId="51B4F075" w:rsidR="006A72ED" w:rsidRPr="000042F2" w:rsidRDefault="006A72ED" w:rsidP="3A773FD6">
      <w:pPr>
        <w:pStyle w:val="NoSpacing"/>
        <w:numPr>
          <w:ilvl w:val="0"/>
          <w:numId w:val="22"/>
        </w:numPr>
        <w:rPr>
          <w:rFonts w:asciiTheme="majorHAnsi" w:hAnsiTheme="majorHAnsi" w:cstheme="majorHAnsi"/>
          <w:b/>
          <w:bCs/>
        </w:rPr>
      </w:pPr>
      <w:r w:rsidRPr="000042F2">
        <w:rPr>
          <w:rFonts w:asciiTheme="majorHAnsi" w:hAnsiTheme="majorHAnsi" w:cstheme="majorHAnsi"/>
        </w:rPr>
        <w:t xml:space="preserve">Fluency in other languages are strong advantages. </w:t>
      </w:r>
      <w:r w:rsidR="1E18BE7F" w:rsidRPr="000042F2">
        <w:rPr>
          <w:rFonts w:asciiTheme="majorHAnsi" w:hAnsiTheme="majorHAnsi" w:cstheme="majorHAnsi"/>
          <w:b/>
          <w:bCs/>
        </w:rPr>
        <w:t>Arabic,</w:t>
      </w:r>
      <w:r w:rsidR="1E18BE7F" w:rsidRPr="000042F2">
        <w:rPr>
          <w:rFonts w:asciiTheme="majorHAnsi" w:hAnsiTheme="majorHAnsi" w:cstheme="majorHAnsi"/>
        </w:rPr>
        <w:t xml:space="preserve"> </w:t>
      </w:r>
      <w:r w:rsidRPr="000042F2">
        <w:rPr>
          <w:rFonts w:asciiTheme="majorHAnsi" w:hAnsiTheme="majorHAnsi" w:cstheme="majorHAnsi"/>
          <w:b/>
          <w:bCs/>
        </w:rPr>
        <w:t xml:space="preserve">French or Spanish </w:t>
      </w:r>
      <w:r w:rsidR="11CCFE17" w:rsidRPr="000042F2">
        <w:rPr>
          <w:rFonts w:asciiTheme="majorHAnsi" w:hAnsiTheme="majorHAnsi" w:cstheme="majorHAnsi"/>
          <w:b/>
          <w:bCs/>
        </w:rPr>
        <w:t xml:space="preserve">may be </w:t>
      </w:r>
      <w:r w:rsidRPr="000042F2">
        <w:rPr>
          <w:rFonts w:asciiTheme="majorHAnsi" w:hAnsiTheme="majorHAnsi" w:cstheme="majorHAnsi"/>
          <w:b/>
          <w:bCs/>
        </w:rPr>
        <w:t>requir</w:t>
      </w:r>
      <w:r w:rsidR="355653F7" w:rsidRPr="000042F2">
        <w:rPr>
          <w:rFonts w:asciiTheme="majorHAnsi" w:hAnsiTheme="majorHAnsi" w:cstheme="majorHAnsi"/>
          <w:b/>
          <w:bCs/>
        </w:rPr>
        <w:t>ed</w:t>
      </w:r>
      <w:r w:rsidRPr="000042F2">
        <w:rPr>
          <w:rFonts w:asciiTheme="majorHAnsi" w:hAnsiTheme="majorHAnsi" w:cstheme="majorHAnsi"/>
          <w:b/>
          <w:bCs/>
        </w:rPr>
        <w:t xml:space="preserve"> in specific </w:t>
      </w:r>
      <w:proofErr w:type="gramStart"/>
      <w:r w:rsidRPr="000042F2">
        <w:rPr>
          <w:rFonts w:asciiTheme="majorHAnsi" w:hAnsiTheme="majorHAnsi" w:cstheme="majorHAnsi"/>
          <w:b/>
          <w:bCs/>
        </w:rPr>
        <w:t>regions</w:t>
      </w:r>
      <w:proofErr w:type="gramEnd"/>
    </w:p>
    <w:p w14:paraId="1B9B27FB" w14:textId="0F6F4007" w:rsidR="006A72ED" w:rsidRPr="000042F2" w:rsidRDefault="006A72ED" w:rsidP="0038172E">
      <w:pPr>
        <w:pStyle w:val="NoSpacing"/>
        <w:rPr>
          <w:rFonts w:asciiTheme="majorHAnsi" w:hAnsiTheme="majorHAnsi" w:cstheme="majorHAnsi"/>
          <w:b/>
          <w:bCs/>
          <w:color w:val="009999"/>
          <w:sz w:val="36"/>
          <w:szCs w:val="36"/>
        </w:rPr>
      </w:pPr>
      <w:r w:rsidRPr="000042F2">
        <w:rPr>
          <w:rFonts w:asciiTheme="majorHAnsi" w:hAnsiTheme="majorHAnsi" w:cstheme="majorHAnsi"/>
          <w:b/>
          <w:bCs/>
          <w:color w:val="505BA1"/>
          <w:sz w:val="36"/>
          <w:szCs w:val="36"/>
        </w:rPr>
        <w:lastRenderedPageBreak/>
        <w:t xml:space="preserve">LOT 2 </w:t>
      </w:r>
      <w:r w:rsidR="00EF3F70" w:rsidRPr="000042F2">
        <w:rPr>
          <w:rFonts w:asciiTheme="majorHAnsi" w:hAnsiTheme="majorHAnsi" w:cstheme="majorHAnsi"/>
          <w:b/>
          <w:bCs/>
          <w:color w:val="505BA1"/>
          <w:sz w:val="36"/>
          <w:szCs w:val="36"/>
        </w:rPr>
        <w:t>STATISTICAL EXPERT</w:t>
      </w:r>
    </w:p>
    <w:p w14:paraId="07554E7D" w14:textId="29C6F12C" w:rsidR="006A72ED" w:rsidRPr="000042F2" w:rsidRDefault="006A72ED" w:rsidP="0038172E">
      <w:pPr>
        <w:pStyle w:val="NoSpacing"/>
        <w:rPr>
          <w:rFonts w:asciiTheme="majorHAnsi" w:hAnsiTheme="majorHAnsi" w:cstheme="majorHAnsi"/>
        </w:rPr>
      </w:pPr>
    </w:p>
    <w:p w14:paraId="17D3C4A7" w14:textId="72F45D90" w:rsidR="000B2547" w:rsidRPr="000042F2" w:rsidRDefault="32599D0D" w:rsidP="3A773FD6">
      <w:pPr>
        <w:pStyle w:val="NoSpacing"/>
        <w:rPr>
          <w:rFonts w:asciiTheme="majorHAnsi" w:hAnsiTheme="majorHAnsi" w:cstheme="majorHAnsi"/>
          <w:b/>
          <w:bCs/>
          <w:color w:val="505BA1"/>
        </w:rPr>
      </w:pPr>
      <w:r w:rsidRPr="000042F2">
        <w:rPr>
          <w:rFonts w:asciiTheme="majorHAnsi" w:hAnsiTheme="majorHAnsi" w:cstheme="majorHAnsi"/>
          <w:b/>
          <w:bCs/>
          <w:color w:val="505BA1"/>
        </w:rPr>
        <w:t>PURPOSE</w:t>
      </w:r>
    </w:p>
    <w:p w14:paraId="07E65E43" w14:textId="3B7E283B" w:rsidR="32599D0D" w:rsidRPr="000042F2" w:rsidRDefault="32599D0D" w:rsidP="59C06238">
      <w:pPr>
        <w:pStyle w:val="NoSpacing"/>
        <w:spacing w:line="259" w:lineRule="auto"/>
        <w:rPr>
          <w:rFonts w:asciiTheme="majorHAnsi" w:hAnsiTheme="majorHAnsi" w:cstheme="majorHAnsi"/>
        </w:rPr>
      </w:pPr>
      <w:r w:rsidRPr="000042F2">
        <w:rPr>
          <w:rFonts w:asciiTheme="majorHAnsi" w:hAnsiTheme="majorHAnsi" w:cstheme="majorHAnsi"/>
        </w:rPr>
        <w:t xml:space="preserve">The </w:t>
      </w:r>
      <w:r w:rsidR="55DA20F7" w:rsidRPr="000042F2">
        <w:rPr>
          <w:rFonts w:asciiTheme="majorHAnsi" w:hAnsiTheme="majorHAnsi" w:cstheme="majorHAnsi"/>
        </w:rPr>
        <w:t xml:space="preserve">statistical </w:t>
      </w:r>
      <w:r w:rsidRPr="000042F2">
        <w:rPr>
          <w:rFonts w:asciiTheme="majorHAnsi" w:hAnsiTheme="majorHAnsi" w:cstheme="majorHAnsi"/>
        </w:rPr>
        <w:t xml:space="preserve">expert is expected to support the </w:t>
      </w:r>
      <w:r w:rsidR="10A42A65" w:rsidRPr="000042F2">
        <w:rPr>
          <w:rFonts w:asciiTheme="majorHAnsi" w:hAnsiTheme="majorHAnsi" w:cstheme="majorHAnsi"/>
        </w:rPr>
        <w:t xml:space="preserve">implementation of </w:t>
      </w:r>
      <w:r w:rsidR="1549D681" w:rsidRPr="000042F2">
        <w:rPr>
          <w:rFonts w:asciiTheme="majorHAnsi" w:hAnsiTheme="majorHAnsi" w:cstheme="majorHAnsi"/>
        </w:rPr>
        <w:t xml:space="preserve">technical </w:t>
      </w:r>
      <w:r w:rsidR="10A42A65" w:rsidRPr="000042F2">
        <w:rPr>
          <w:rFonts w:asciiTheme="majorHAnsi" w:hAnsiTheme="majorHAnsi" w:cstheme="majorHAnsi"/>
        </w:rPr>
        <w:t>activities as part of JIPS support at country, regional and global level.</w:t>
      </w:r>
      <w:r w:rsidR="7B1B27AE" w:rsidRPr="000042F2">
        <w:rPr>
          <w:rFonts w:asciiTheme="majorHAnsi" w:hAnsiTheme="majorHAnsi" w:cstheme="majorHAnsi"/>
        </w:rPr>
        <w:t xml:space="preserve"> </w:t>
      </w:r>
      <w:r w:rsidR="2A23CECE" w:rsidRPr="000042F2">
        <w:rPr>
          <w:rFonts w:asciiTheme="majorHAnsi" w:hAnsiTheme="majorHAnsi" w:cstheme="majorHAnsi"/>
        </w:rPr>
        <w:t>The activities</w:t>
      </w:r>
      <w:r w:rsidR="0BA50758" w:rsidRPr="000042F2">
        <w:rPr>
          <w:rFonts w:asciiTheme="majorHAnsi" w:hAnsiTheme="majorHAnsi" w:cstheme="majorHAnsi"/>
        </w:rPr>
        <w:t xml:space="preserve"> at country level</w:t>
      </w:r>
      <w:r w:rsidR="2A23CECE" w:rsidRPr="000042F2">
        <w:rPr>
          <w:rFonts w:asciiTheme="majorHAnsi" w:hAnsiTheme="majorHAnsi" w:cstheme="majorHAnsi"/>
        </w:rPr>
        <w:t xml:space="preserve"> </w:t>
      </w:r>
      <w:r w:rsidR="5077CEF0" w:rsidRPr="000042F2">
        <w:rPr>
          <w:rFonts w:asciiTheme="majorHAnsi" w:hAnsiTheme="majorHAnsi" w:cstheme="majorHAnsi"/>
        </w:rPr>
        <w:t xml:space="preserve">include </w:t>
      </w:r>
      <w:r w:rsidR="23DB705F" w:rsidRPr="000042F2">
        <w:rPr>
          <w:rFonts w:asciiTheme="majorHAnsi" w:hAnsiTheme="majorHAnsi" w:cstheme="majorHAnsi"/>
        </w:rPr>
        <w:t>in-depth mapping and analysis of stakeholders and data landscapes</w:t>
      </w:r>
      <w:r w:rsidR="3D92130F" w:rsidRPr="000042F2">
        <w:rPr>
          <w:rFonts w:asciiTheme="majorHAnsi" w:hAnsiTheme="majorHAnsi" w:cstheme="majorHAnsi"/>
        </w:rPr>
        <w:t>,</w:t>
      </w:r>
      <w:r w:rsidR="23DB705F" w:rsidRPr="000042F2">
        <w:rPr>
          <w:rFonts w:asciiTheme="majorHAnsi" w:hAnsiTheme="majorHAnsi" w:cstheme="majorHAnsi"/>
        </w:rPr>
        <w:t xml:space="preserve"> </w:t>
      </w:r>
      <w:r w:rsidR="4653937C" w:rsidRPr="000042F2">
        <w:rPr>
          <w:rFonts w:asciiTheme="majorHAnsi" w:hAnsiTheme="majorHAnsi" w:cstheme="majorHAnsi"/>
        </w:rPr>
        <w:t>expert support to include internally displaced persons in national statistical systems</w:t>
      </w:r>
      <w:r w:rsidR="375BDA42" w:rsidRPr="000042F2">
        <w:rPr>
          <w:rFonts w:asciiTheme="majorHAnsi" w:hAnsiTheme="majorHAnsi" w:cstheme="majorHAnsi"/>
        </w:rPr>
        <w:t xml:space="preserve">, </w:t>
      </w:r>
      <w:r w:rsidR="05F75910" w:rsidRPr="000042F2">
        <w:rPr>
          <w:rFonts w:asciiTheme="majorHAnsi" w:hAnsiTheme="majorHAnsi" w:cstheme="majorHAnsi"/>
        </w:rPr>
        <w:t xml:space="preserve">advise to </w:t>
      </w:r>
      <w:r w:rsidR="4653937C" w:rsidRPr="000042F2">
        <w:rPr>
          <w:rFonts w:asciiTheme="majorHAnsi" w:hAnsiTheme="majorHAnsi" w:cstheme="majorHAnsi"/>
        </w:rPr>
        <w:t>standa</w:t>
      </w:r>
      <w:r w:rsidR="75B46AC1" w:rsidRPr="000042F2">
        <w:rPr>
          <w:rFonts w:asciiTheme="majorHAnsi" w:hAnsiTheme="majorHAnsi" w:cstheme="majorHAnsi"/>
        </w:rPr>
        <w:t>rdise information systems relevant to internal displacement</w:t>
      </w:r>
      <w:r w:rsidR="29385816" w:rsidRPr="000042F2">
        <w:rPr>
          <w:rFonts w:asciiTheme="majorHAnsi" w:hAnsiTheme="majorHAnsi" w:cstheme="majorHAnsi"/>
        </w:rPr>
        <w:t xml:space="preserve"> and support to profiling exercises</w:t>
      </w:r>
      <w:r w:rsidR="75B46AC1" w:rsidRPr="000042F2">
        <w:rPr>
          <w:rFonts w:asciiTheme="majorHAnsi" w:hAnsiTheme="majorHAnsi" w:cstheme="majorHAnsi"/>
        </w:rPr>
        <w:t>.</w:t>
      </w:r>
      <w:r w:rsidR="23DB705F" w:rsidRPr="000042F2">
        <w:rPr>
          <w:rFonts w:asciiTheme="majorHAnsi" w:hAnsiTheme="majorHAnsi" w:cstheme="majorHAnsi"/>
        </w:rPr>
        <w:t xml:space="preserve"> </w:t>
      </w:r>
      <w:r w:rsidR="6B089072" w:rsidRPr="000042F2">
        <w:rPr>
          <w:rFonts w:asciiTheme="majorHAnsi" w:hAnsiTheme="majorHAnsi" w:cstheme="majorHAnsi"/>
        </w:rPr>
        <w:t xml:space="preserve">The statistical expert will provide technical expertise in the areas of IDP statistical production, methodologies for data collection and analysis, </w:t>
      </w:r>
      <w:r w:rsidR="747D1C26" w:rsidRPr="000042F2">
        <w:rPr>
          <w:rFonts w:asciiTheme="majorHAnsi" w:hAnsiTheme="majorHAnsi" w:cstheme="majorHAnsi"/>
        </w:rPr>
        <w:t>quality assurance</w:t>
      </w:r>
      <w:r w:rsidR="655EAD14" w:rsidRPr="000042F2">
        <w:rPr>
          <w:rFonts w:asciiTheme="majorHAnsi" w:hAnsiTheme="majorHAnsi" w:cstheme="majorHAnsi"/>
        </w:rPr>
        <w:t xml:space="preserve"> of statistical systems</w:t>
      </w:r>
      <w:r w:rsidR="7BD37D7F" w:rsidRPr="000042F2">
        <w:rPr>
          <w:rFonts w:asciiTheme="majorHAnsi" w:hAnsiTheme="majorHAnsi" w:cstheme="majorHAnsi"/>
        </w:rPr>
        <w:t xml:space="preserve"> and statistical standards. The activities at regional and global level will include the provision of technical support to enhance global standards </w:t>
      </w:r>
      <w:r w:rsidR="2AAC4E34" w:rsidRPr="000042F2">
        <w:rPr>
          <w:rFonts w:asciiTheme="majorHAnsi" w:hAnsiTheme="majorHAnsi" w:cstheme="majorHAnsi"/>
        </w:rPr>
        <w:t xml:space="preserve">on internal displacement </w:t>
      </w:r>
      <w:r w:rsidR="644DB3E2" w:rsidRPr="000042F2">
        <w:rPr>
          <w:rFonts w:asciiTheme="majorHAnsi" w:hAnsiTheme="majorHAnsi" w:cstheme="majorHAnsi"/>
        </w:rPr>
        <w:t xml:space="preserve">data </w:t>
      </w:r>
      <w:r w:rsidR="2AAC4E34" w:rsidRPr="000042F2">
        <w:rPr>
          <w:rFonts w:asciiTheme="majorHAnsi" w:hAnsiTheme="majorHAnsi" w:cstheme="majorHAnsi"/>
        </w:rPr>
        <w:t xml:space="preserve">and the development of capacities of governments, </w:t>
      </w:r>
      <w:proofErr w:type="gramStart"/>
      <w:r w:rsidR="2AAC4E34" w:rsidRPr="000042F2">
        <w:rPr>
          <w:rFonts w:asciiTheme="majorHAnsi" w:hAnsiTheme="majorHAnsi" w:cstheme="majorHAnsi"/>
        </w:rPr>
        <w:t>humanitarian</w:t>
      </w:r>
      <w:proofErr w:type="gramEnd"/>
      <w:r w:rsidR="2AAC4E34" w:rsidRPr="000042F2">
        <w:rPr>
          <w:rFonts w:asciiTheme="majorHAnsi" w:hAnsiTheme="majorHAnsi" w:cstheme="majorHAnsi"/>
        </w:rPr>
        <w:t xml:space="preserve"> and development actors in the field of data and statistics on internal displacement.</w:t>
      </w:r>
      <w:r w:rsidR="7BD37D7F" w:rsidRPr="000042F2">
        <w:rPr>
          <w:rFonts w:asciiTheme="majorHAnsi" w:hAnsiTheme="majorHAnsi" w:cstheme="majorHAnsi"/>
        </w:rPr>
        <w:t xml:space="preserve"> </w:t>
      </w:r>
    </w:p>
    <w:p w14:paraId="26B8E159" w14:textId="21A301D7" w:rsidR="000B2547" w:rsidRPr="000042F2" w:rsidRDefault="000B2547" w:rsidP="3A773FD6">
      <w:pPr>
        <w:jc w:val="both"/>
        <w:rPr>
          <w:rFonts w:asciiTheme="majorHAnsi" w:hAnsiTheme="majorHAnsi" w:cstheme="majorHAnsi"/>
          <w:sz w:val="22"/>
          <w:szCs w:val="22"/>
        </w:rPr>
      </w:pPr>
    </w:p>
    <w:p w14:paraId="6FF7172F" w14:textId="2217796E" w:rsidR="000B2547" w:rsidRPr="000042F2" w:rsidRDefault="32599D0D" w:rsidP="3A773FD6">
      <w:pPr>
        <w:jc w:val="both"/>
        <w:rPr>
          <w:rFonts w:asciiTheme="majorHAnsi" w:hAnsiTheme="majorHAnsi" w:cstheme="majorHAnsi"/>
          <w:b/>
          <w:bCs/>
          <w:color w:val="505BA1"/>
          <w:sz w:val="22"/>
          <w:szCs w:val="22"/>
        </w:rPr>
      </w:pPr>
      <w:r w:rsidRPr="000042F2">
        <w:rPr>
          <w:rFonts w:asciiTheme="majorHAnsi" w:hAnsiTheme="majorHAnsi" w:cstheme="majorHAnsi"/>
          <w:b/>
          <w:bCs/>
          <w:color w:val="505BA1"/>
          <w:sz w:val="22"/>
          <w:szCs w:val="22"/>
        </w:rPr>
        <w:t>GEOGRAPHICAL FOCUS</w:t>
      </w:r>
    </w:p>
    <w:p w14:paraId="1C5AD194" w14:textId="7B5C4CF1" w:rsidR="000B2547" w:rsidRPr="000042F2" w:rsidRDefault="32599D0D" w:rsidP="3A773FD6">
      <w:pPr>
        <w:pStyle w:val="NoSpacing"/>
        <w:rPr>
          <w:rFonts w:asciiTheme="majorHAnsi" w:hAnsiTheme="majorHAnsi" w:cstheme="majorHAnsi"/>
          <w:lang w:val="en-US"/>
        </w:rPr>
      </w:pPr>
      <w:r w:rsidRPr="000042F2">
        <w:rPr>
          <w:rFonts w:asciiTheme="majorHAnsi" w:hAnsiTheme="majorHAnsi" w:cstheme="majorHAnsi"/>
          <w:lang w:val="en-US"/>
        </w:rPr>
        <w:t xml:space="preserve">JIPS supports country partners on a request basis, and thus the geographic focus changes accordingly. Displacement context expertise from different regions as well as different language skills are therefore relevant. </w:t>
      </w:r>
    </w:p>
    <w:p w14:paraId="42903F04" w14:textId="056437DD" w:rsidR="000B2547" w:rsidRPr="000042F2" w:rsidRDefault="000B2547" w:rsidP="3A773FD6">
      <w:pPr>
        <w:pStyle w:val="NoSpacing"/>
        <w:rPr>
          <w:rFonts w:asciiTheme="majorHAnsi" w:hAnsiTheme="majorHAnsi" w:cstheme="majorHAnsi"/>
          <w:lang w:val="en-US"/>
        </w:rPr>
      </w:pPr>
    </w:p>
    <w:p w14:paraId="01A2A37A" w14:textId="0673783C" w:rsidR="000B2547" w:rsidRPr="000042F2" w:rsidRDefault="32599D0D" w:rsidP="3A773FD6">
      <w:pPr>
        <w:pStyle w:val="NoSpacing"/>
        <w:rPr>
          <w:rFonts w:asciiTheme="majorHAnsi" w:hAnsiTheme="majorHAnsi" w:cstheme="majorHAnsi"/>
          <w:b/>
          <w:bCs/>
          <w:color w:val="505BA1"/>
          <w:lang w:val="en-US"/>
        </w:rPr>
      </w:pPr>
      <w:r w:rsidRPr="000042F2">
        <w:rPr>
          <w:rFonts w:asciiTheme="majorHAnsi" w:hAnsiTheme="majorHAnsi" w:cstheme="majorHAnsi"/>
          <w:b/>
          <w:bCs/>
          <w:color w:val="505BA1"/>
          <w:lang w:val="en-US"/>
        </w:rPr>
        <w:t xml:space="preserve">METHODOLOGIES  </w:t>
      </w:r>
    </w:p>
    <w:p w14:paraId="0AF3D9C5" w14:textId="15228B01" w:rsidR="000B2547" w:rsidRPr="000042F2" w:rsidRDefault="32599D0D" w:rsidP="3A773FD6">
      <w:pPr>
        <w:pStyle w:val="NoSpacing"/>
        <w:rPr>
          <w:rFonts w:asciiTheme="majorHAnsi" w:hAnsiTheme="majorHAnsi" w:cstheme="majorHAnsi"/>
          <w:lang w:val="en-US"/>
        </w:rPr>
      </w:pPr>
      <w:r w:rsidRPr="000042F2">
        <w:rPr>
          <w:rFonts w:asciiTheme="majorHAnsi" w:hAnsiTheme="majorHAnsi" w:cstheme="majorHAnsi"/>
          <w:lang w:val="en-US"/>
        </w:rPr>
        <w:t xml:space="preserve">The </w:t>
      </w:r>
      <w:r w:rsidR="05186F70" w:rsidRPr="000042F2">
        <w:rPr>
          <w:rFonts w:asciiTheme="majorHAnsi" w:hAnsiTheme="majorHAnsi" w:cstheme="majorHAnsi"/>
          <w:lang w:val="en-US"/>
        </w:rPr>
        <w:t>projects that JIPS supports at country level</w:t>
      </w:r>
      <w:r w:rsidRPr="000042F2">
        <w:rPr>
          <w:rFonts w:asciiTheme="majorHAnsi" w:hAnsiTheme="majorHAnsi" w:cstheme="majorHAnsi"/>
          <w:lang w:val="en-US"/>
        </w:rPr>
        <w:t xml:space="preserve"> employ a variety of methodologies, including</w:t>
      </w:r>
      <w:r w:rsidR="2A917351" w:rsidRPr="000042F2">
        <w:rPr>
          <w:rFonts w:asciiTheme="majorHAnsi" w:hAnsiTheme="majorHAnsi" w:cstheme="majorHAnsi"/>
          <w:lang w:val="en-US"/>
        </w:rPr>
        <w:t xml:space="preserve"> collaborative platforms to discuss IDP data and statistics, in-depth stakeholder and inf</w:t>
      </w:r>
      <w:r w:rsidR="79F62189" w:rsidRPr="000042F2">
        <w:rPr>
          <w:rFonts w:asciiTheme="majorHAnsi" w:hAnsiTheme="majorHAnsi" w:cstheme="majorHAnsi"/>
          <w:lang w:val="en-US"/>
        </w:rPr>
        <w:t>ormation landscape mapping,</w:t>
      </w:r>
      <w:r w:rsidRPr="000042F2">
        <w:rPr>
          <w:rFonts w:asciiTheme="majorHAnsi" w:hAnsiTheme="majorHAnsi" w:cstheme="majorHAnsi"/>
          <w:lang w:val="en-US"/>
        </w:rPr>
        <w:t xml:space="preserve"> </w:t>
      </w:r>
      <w:r w:rsidR="1E8DC73B" w:rsidRPr="000042F2">
        <w:rPr>
          <w:rFonts w:asciiTheme="majorHAnsi" w:hAnsiTheme="majorHAnsi" w:cstheme="majorHAnsi"/>
          <w:lang w:val="en-US"/>
        </w:rPr>
        <w:t>expert analysis of IDP-related data sources (census, admin registries, surveys), capacity building of actors on standards and best practices</w:t>
      </w:r>
      <w:r w:rsidRPr="000042F2">
        <w:rPr>
          <w:rFonts w:asciiTheme="majorHAnsi" w:hAnsiTheme="majorHAnsi" w:cstheme="majorHAnsi"/>
          <w:lang w:val="en-US"/>
        </w:rPr>
        <w:t>. Importantly, the methodology developed for each context varies and JIPS’ technical support lies in the suggestion and development of a tailored approach that is shaped around the relevant analysis needs, agreed upon with all relevant stakeholders and is aligned with relevant global and national standards and good practice. Bidders will need to clearly indicate their expertise with different methodologies</w:t>
      </w:r>
      <w:r w:rsidR="0055656C">
        <w:rPr>
          <w:rFonts w:asciiTheme="majorHAnsi" w:hAnsiTheme="majorHAnsi" w:cstheme="majorHAnsi"/>
          <w:lang w:val="en-US"/>
        </w:rPr>
        <w:t>.</w:t>
      </w:r>
    </w:p>
    <w:p w14:paraId="43BDD1E1" w14:textId="77777777" w:rsidR="000B2547" w:rsidRPr="000042F2" w:rsidRDefault="000B2547" w:rsidP="3A773FD6">
      <w:pPr>
        <w:pStyle w:val="NoSpacing"/>
        <w:rPr>
          <w:rFonts w:asciiTheme="majorHAnsi" w:hAnsiTheme="majorHAnsi" w:cstheme="majorHAnsi"/>
          <w:b/>
          <w:bCs/>
          <w:color w:val="009999"/>
          <w:lang w:val="en-US"/>
        </w:rPr>
      </w:pPr>
    </w:p>
    <w:p w14:paraId="62D49DCA" w14:textId="1166C4D0" w:rsidR="000B2547" w:rsidRPr="000042F2" w:rsidRDefault="32599D0D" w:rsidP="3A773FD6">
      <w:pPr>
        <w:pStyle w:val="NoSpacing"/>
        <w:rPr>
          <w:rFonts w:asciiTheme="majorHAnsi" w:hAnsiTheme="majorHAnsi" w:cstheme="majorHAnsi"/>
          <w:b/>
          <w:bCs/>
          <w:color w:val="505BA1"/>
        </w:rPr>
      </w:pPr>
      <w:r w:rsidRPr="000042F2">
        <w:rPr>
          <w:rFonts w:asciiTheme="majorHAnsi" w:hAnsiTheme="majorHAnsi" w:cstheme="majorHAnsi"/>
          <w:b/>
          <w:bCs/>
          <w:color w:val="505BA1"/>
        </w:rPr>
        <w:t>KEY TASKS</w:t>
      </w:r>
    </w:p>
    <w:p w14:paraId="0C649E5A" w14:textId="60DE193B" w:rsidR="000B2547" w:rsidRPr="000042F2" w:rsidRDefault="18DCC665"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proofErr w:type="gramStart"/>
      <w:r w:rsidRPr="000042F2">
        <w:rPr>
          <w:rFonts w:asciiTheme="majorHAnsi" w:eastAsia="Arial" w:hAnsiTheme="majorHAnsi" w:cstheme="majorHAnsi"/>
          <w:color w:val="000000" w:themeColor="text1"/>
          <w:sz w:val="20"/>
          <w:szCs w:val="20"/>
        </w:rPr>
        <w:t>Participa</w:t>
      </w:r>
      <w:r w:rsidR="28C1D434" w:rsidRPr="000042F2">
        <w:rPr>
          <w:rFonts w:asciiTheme="majorHAnsi" w:eastAsia="Arial" w:hAnsiTheme="majorHAnsi" w:cstheme="majorHAnsi"/>
          <w:color w:val="000000" w:themeColor="text1"/>
          <w:sz w:val="20"/>
          <w:szCs w:val="20"/>
        </w:rPr>
        <w:t>t</w:t>
      </w:r>
      <w:r w:rsidRPr="000042F2">
        <w:rPr>
          <w:rFonts w:asciiTheme="majorHAnsi" w:eastAsia="Arial" w:hAnsiTheme="majorHAnsi" w:cstheme="majorHAnsi"/>
          <w:color w:val="000000" w:themeColor="text1"/>
          <w:sz w:val="20"/>
          <w:szCs w:val="20"/>
        </w:rPr>
        <w:t>e</w:t>
      </w:r>
      <w:proofErr w:type="gramEnd"/>
      <w:r w:rsidRPr="000042F2">
        <w:rPr>
          <w:rFonts w:asciiTheme="majorHAnsi" w:eastAsia="Arial" w:hAnsiTheme="majorHAnsi" w:cstheme="majorHAnsi"/>
          <w:color w:val="000000" w:themeColor="text1"/>
          <w:sz w:val="20"/>
          <w:szCs w:val="20"/>
        </w:rPr>
        <w:t xml:space="preserve"> in exploratory missions to conduct preliminary analysis of the internal displacement data landscape i</w:t>
      </w:r>
      <w:r w:rsidR="49AB69DC" w:rsidRPr="000042F2">
        <w:rPr>
          <w:rFonts w:asciiTheme="majorHAnsi" w:eastAsia="Arial" w:hAnsiTheme="majorHAnsi" w:cstheme="majorHAnsi"/>
          <w:color w:val="000000" w:themeColor="text1"/>
          <w:sz w:val="20"/>
          <w:szCs w:val="20"/>
        </w:rPr>
        <w:t>n countries selected by JIPS, followed by comprehensive scoping mission reports with key observations and recommendations.</w:t>
      </w:r>
    </w:p>
    <w:p w14:paraId="4A12F4C4" w14:textId="74933E6C" w:rsidR="000B2547" w:rsidRPr="000042F2" w:rsidRDefault="230CFD3B"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 xml:space="preserve">Participate in short term missions to advance in the implementation of the </w:t>
      </w:r>
      <w:r w:rsidR="60329C67" w:rsidRPr="000042F2">
        <w:rPr>
          <w:rFonts w:asciiTheme="majorHAnsi" w:eastAsia="Arial" w:hAnsiTheme="majorHAnsi" w:cstheme="majorHAnsi"/>
          <w:color w:val="000000" w:themeColor="text1"/>
          <w:sz w:val="20"/>
          <w:szCs w:val="20"/>
        </w:rPr>
        <w:t>JIPS’ in-country project work-plans</w:t>
      </w:r>
      <w:r w:rsidRPr="000042F2">
        <w:rPr>
          <w:rFonts w:asciiTheme="majorHAnsi" w:eastAsia="Arial" w:hAnsiTheme="majorHAnsi" w:cstheme="majorHAnsi"/>
          <w:color w:val="000000" w:themeColor="text1"/>
          <w:sz w:val="20"/>
          <w:szCs w:val="20"/>
        </w:rPr>
        <w:t>.</w:t>
      </w:r>
    </w:p>
    <w:p w14:paraId="0C2CE6D1" w14:textId="2127FA9F" w:rsidR="000B2547" w:rsidRPr="000042F2" w:rsidRDefault="49AB69DC"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Conduct in-depth mapping and analysis of stakeholder and data landscapes informed by desk review, consultations, training and working sessions with in-country actors</w:t>
      </w:r>
      <w:r w:rsidR="4DC1D51F" w:rsidRPr="000042F2">
        <w:rPr>
          <w:rFonts w:asciiTheme="majorHAnsi" w:eastAsia="Arial" w:hAnsiTheme="majorHAnsi" w:cstheme="majorHAnsi"/>
          <w:color w:val="000000" w:themeColor="text1"/>
          <w:sz w:val="20"/>
          <w:szCs w:val="20"/>
        </w:rPr>
        <w:t>.</w:t>
      </w:r>
    </w:p>
    <w:p w14:paraId="70B2342F" w14:textId="2D8D0999" w:rsidR="000B2547" w:rsidRPr="000042F2" w:rsidRDefault="4DC1D51F"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 xml:space="preserve">Support training and awareness raising, peer learning, and expert coaching sessions to strengthen </w:t>
      </w:r>
      <w:r w:rsidR="0EB40835" w:rsidRPr="000042F2">
        <w:rPr>
          <w:rFonts w:asciiTheme="majorHAnsi" w:eastAsia="Arial" w:hAnsiTheme="majorHAnsi" w:cstheme="majorHAnsi"/>
          <w:color w:val="000000" w:themeColor="text1"/>
          <w:sz w:val="20"/>
          <w:szCs w:val="20"/>
        </w:rPr>
        <w:t>government</w:t>
      </w:r>
      <w:r w:rsidRPr="000042F2">
        <w:rPr>
          <w:rFonts w:asciiTheme="majorHAnsi" w:eastAsia="Arial" w:hAnsiTheme="majorHAnsi" w:cstheme="majorHAnsi"/>
          <w:color w:val="000000" w:themeColor="text1"/>
          <w:sz w:val="20"/>
          <w:szCs w:val="20"/>
        </w:rPr>
        <w:t xml:space="preserve">s’ capacities to </w:t>
      </w:r>
      <w:r w:rsidR="33D3FD4E" w:rsidRPr="000042F2">
        <w:rPr>
          <w:rFonts w:asciiTheme="majorHAnsi" w:eastAsia="Arial" w:hAnsiTheme="majorHAnsi" w:cstheme="majorHAnsi"/>
          <w:color w:val="000000" w:themeColor="text1"/>
          <w:sz w:val="20"/>
          <w:szCs w:val="20"/>
        </w:rPr>
        <w:t>coordinate IDP data across</w:t>
      </w:r>
      <w:r w:rsidR="1D4871E5" w:rsidRPr="000042F2">
        <w:rPr>
          <w:rFonts w:asciiTheme="majorHAnsi" w:eastAsia="Arial" w:hAnsiTheme="majorHAnsi" w:cstheme="majorHAnsi"/>
          <w:color w:val="000000" w:themeColor="text1"/>
          <w:sz w:val="20"/>
          <w:szCs w:val="20"/>
        </w:rPr>
        <w:t xml:space="preserve"> </w:t>
      </w:r>
      <w:r w:rsidRPr="000042F2">
        <w:rPr>
          <w:rFonts w:asciiTheme="majorHAnsi" w:eastAsia="Arial" w:hAnsiTheme="majorHAnsi" w:cstheme="majorHAnsi"/>
          <w:color w:val="000000" w:themeColor="text1"/>
          <w:sz w:val="20"/>
          <w:szCs w:val="20"/>
        </w:rPr>
        <w:t>the HDP nexus, apply relevant international standards, and promote accountability.</w:t>
      </w:r>
    </w:p>
    <w:p w14:paraId="0A538287" w14:textId="05C9A230" w:rsidR="000B2547" w:rsidRPr="000042F2" w:rsidRDefault="6758445B"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 xml:space="preserve">Support to collaborative profiling of displacement situations with a focus on statistical support to the development of </w:t>
      </w:r>
      <w:r w:rsidR="128DC7FC" w:rsidRPr="000042F2">
        <w:rPr>
          <w:rFonts w:asciiTheme="majorHAnsi" w:eastAsia="Arial" w:hAnsiTheme="majorHAnsi" w:cstheme="majorHAnsi"/>
          <w:color w:val="000000" w:themeColor="text1"/>
          <w:sz w:val="20"/>
          <w:szCs w:val="20"/>
        </w:rPr>
        <w:t xml:space="preserve">sampling strategy, survey </w:t>
      </w:r>
      <w:r w:rsidRPr="000042F2">
        <w:rPr>
          <w:rFonts w:asciiTheme="majorHAnsi" w:eastAsia="Arial" w:hAnsiTheme="majorHAnsi" w:cstheme="majorHAnsi"/>
          <w:color w:val="000000" w:themeColor="text1"/>
          <w:sz w:val="20"/>
          <w:szCs w:val="20"/>
        </w:rPr>
        <w:t xml:space="preserve">tools for data collection </w:t>
      </w:r>
      <w:r w:rsidR="67FE4CA7" w:rsidRPr="000042F2">
        <w:rPr>
          <w:rFonts w:asciiTheme="majorHAnsi" w:eastAsia="Arial" w:hAnsiTheme="majorHAnsi" w:cstheme="majorHAnsi"/>
          <w:color w:val="000000" w:themeColor="text1"/>
          <w:sz w:val="20"/>
          <w:szCs w:val="20"/>
        </w:rPr>
        <w:t xml:space="preserve">as well </w:t>
      </w:r>
      <w:proofErr w:type="gramStart"/>
      <w:r w:rsidR="67FE4CA7" w:rsidRPr="000042F2">
        <w:rPr>
          <w:rFonts w:asciiTheme="majorHAnsi" w:eastAsia="Arial" w:hAnsiTheme="majorHAnsi" w:cstheme="majorHAnsi"/>
          <w:color w:val="000000" w:themeColor="text1"/>
          <w:sz w:val="20"/>
          <w:szCs w:val="20"/>
        </w:rPr>
        <w:t xml:space="preserve">as </w:t>
      </w:r>
      <w:r w:rsidRPr="000042F2">
        <w:rPr>
          <w:rFonts w:asciiTheme="majorHAnsi" w:eastAsia="Arial" w:hAnsiTheme="majorHAnsi" w:cstheme="majorHAnsi"/>
          <w:color w:val="000000" w:themeColor="text1"/>
          <w:sz w:val="20"/>
          <w:szCs w:val="20"/>
        </w:rPr>
        <w:t xml:space="preserve"> </w:t>
      </w:r>
      <w:r w:rsidR="1BDDA47C" w:rsidRPr="000042F2">
        <w:rPr>
          <w:rFonts w:asciiTheme="majorHAnsi" w:eastAsia="Arial" w:hAnsiTheme="majorHAnsi" w:cstheme="majorHAnsi"/>
          <w:color w:val="000000" w:themeColor="text1"/>
          <w:sz w:val="20"/>
          <w:szCs w:val="20"/>
        </w:rPr>
        <w:t>cleaning</w:t>
      </w:r>
      <w:proofErr w:type="gramEnd"/>
      <w:r w:rsidR="1BDDA47C" w:rsidRPr="000042F2">
        <w:rPr>
          <w:rFonts w:asciiTheme="majorHAnsi" w:eastAsia="Arial" w:hAnsiTheme="majorHAnsi" w:cstheme="majorHAnsi"/>
          <w:color w:val="000000" w:themeColor="text1"/>
          <w:sz w:val="20"/>
          <w:szCs w:val="20"/>
        </w:rPr>
        <w:t xml:space="preserve"> </w:t>
      </w:r>
      <w:r w:rsidR="212EAAEC" w:rsidRPr="000042F2">
        <w:rPr>
          <w:rFonts w:asciiTheme="majorHAnsi" w:eastAsia="Arial" w:hAnsiTheme="majorHAnsi" w:cstheme="majorHAnsi"/>
          <w:color w:val="000000" w:themeColor="text1"/>
          <w:sz w:val="20"/>
          <w:szCs w:val="20"/>
        </w:rPr>
        <w:t xml:space="preserve">of datasets </w:t>
      </w:r>
      <w:r w:rsidR="1BDDA47C" w:rsidRPr="000042F2">
        <w:rPr>
          <w:rFonts w:asciiTheme="majorHAnsi" w:eastAsia="Arial" w:hAnsiTheme="majorHAnsi" w:cstheme="majorHAnsi"/>
          <w:color w:val="000000" w:themeColor="text1"/>
          <w:sz w:val="20"/>
          <w:szCs w:val="20"/>
        </w:rPr>
        <w:t xml:space="preserve">and </w:t>
      </w:r>
      <w:r w:rsidRPr="000042F2">
        <w:rPr>
          <w:rFonts w:asciiTheme="majorHAnsi" w:eastAsia="Arial" w:hAnsiTheme="majorHAnsi" w:cstheme="majorHAnsi"/>
          <w:color w:val="000000" w:themeColor="text1"/>
          <w:sz w:val="20"/>
          <w:szCs w:val="20"/>
        </w:rPr>
        <w:t>analysis of</w:t>
      </w:r>
      <w:r w:rsidR="5DB47AA7" w:rsidRPr="000042F2">
        <w:rPr>
          <w:rFonts w:asciiTheme="majorHAnsi" w:eastAsia="Arial" w:hAnsiTheme="majorHAnsi" w:cstheme="majorHAnsi"/>
          <w:color w:val="000000" w:themeColor="text1"/>
          <w:sz w:val="20"/>
          <w:szCs w:val="20"/>
        </w:rPr>
        <w:t xml:space="preserve"> survey data</w:t>
      </w:r>
      <w:r w:rsidRPr="000042F2">
        <w:rPr>
          <w:rFonts w:asciiTheme="majorHAnsi" w:eastAsia="Arial" w:hAnsiTheme="majorHAnsi" w:cstheme="majorHAnsi"/>
          <w:color w:val="000000" w:themeColor="text1"/>
          <w:sz w:val="20"/>
          <w:szCs w:val="20"/>
        </w:rPr>
        <w:t>.</w:t>
      </w:r>
    </w:p>
    <w:p w14:paraId="3A6E65FF" w14:textId="39AF92C1" w:rsidR="000B2547" w:rsidRPr="000042F2" w:rsidRDefault="4DC1D51F"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 xml:space="preserve">Technical support and strategic advice to </w:t>
      </w:r>
      <w:r w:rsidR="4D15683D" w:rsidRPr="000042F2">
        <w:rPr>
          <w:rFonts w:asciiTheme="majorHAnsi" w:eastAsia="Arial" w:hAnsiTheme="majorHAnsi" w:cstheme="majorHAnsi"/>
          <w:color w:val="000000" w:themeColor="text1"/>
          <w:sz w:val="20"/>
          <w:szCs w:val="20"/>
        </w:rPr>
        <w:t xml:space="preserve">make </w:t>
      </w:r>
      <w:r w:rsidRPr="000042F2">
        <w:rPr>
          <w:rFonts w:asciiTheme="majorHAnsi" w:eastAsia="Arial" w:hAnsiTheme="majorHAnsi" w:cstheme="majorHAnsi"/>
          <w:color w:val="000000" w:themeColor="text1"/>
          <w:sz w:val="20"/>
          <w:szCs w:val="20"/>
        </w:rPr>
        <w:t>internally displaced persons</w:t>
      </w:r>
      <w:r w:rsidR="6BFAA94F" w:rsidRPr="000042F2">
        <w:rPr>
          <w:rFonts w:asciiTheme="majorHAnsi" w:eastAsia="Arial" w:hAnsiTheme="majorHAnsi" w:cstheme="majorHAnsi"/>
          <w:color w:val="000000" w:themeColor="text1"/>
          <w:sz w:val="20"/>
          <w:szCs w:val="20"/>
        </w:rPr>
        <w:t xml:space="preserve"> visible</w:t>
      </w:r>
      <w:r w:rsidRPr="000042F2">
        <w:rPr>
          <w:rFonts w:asciiTheme="majorHAnsi" w:eastAsia="Arial" w:hAnsiTheme="majorHAnsi" w:cstheme="majorHAnsi"/>
          <w:color w:val="000000" w:themeColor="text1"/>
          <w:sz w:val="20"/>
          <w:szCs w:val="20"/>
        </w:rPr>
        <w:t xml:space="preserve"> in national statistical systems.</w:t>
      </w:r>
    </w:p>
    <w:p w14:paraId="0EA3DB4D" w14:textId="5B21101F" w:rsidR="000B2547" w:rsidRPr="000042F2" w:rsidRDefault="4DC1D51F"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t>Technical support and strategic advice to standardise national-level operational data systems relevant to internal displacement</w:t>
      </w:r>
      <w:r w:rsidR="0DE082E5" w:rsidRPr="000042F2">
        <w:rPr>
          <w:rFonts w:asciiTheme="majorHAnsi" w:eastAsia="Arial" w:hAnsiTheme="majorHAnsi" w:cstheme="majorHAnsi"/>
          <w:color w:val="000000" w:themeColor="text1"/>
          <w:sz w:val="20"/>
          <w:szCs w:val="20"/>
        </w:rPr>
        <w:t>,</w:t>
      </w:r>
      <w:r w:rsidRPr="000042F2">
        <w:rPr>
          <w:rFonts w:asciiTheme="majorHAnsi" w:eastAsia="Arial" w:hAnsiTheme="majorHAnsi" w:cstheme="majorHAnsi"/>
          <w:color w:val="000000" w:themeColor="text1"/>
          <w:sz w:val="20"/>
          <w:szCs w:val="20"/>
        </w:rPr>
        <w:t xml:space="preserve"> by aligning definitions, classifications, methodologies, and approaches, according to the IRIS recommendations, the IASC framework on solutions, and the SDGs. </w:t>
      </w:r>
      <w:r w:rsidR="18DCC665" w:rsidRPr="000042F2">
        <w:rPr>
          <w:rFonts w:asciiTheme="majorHAnsi" w:eastAsia="Arial" w:hAnsiTheme="majorHAnsi" w:cstheme="majorHAnsi"/>
          <w:color w:val="000000" w:themeColor="text1"/>
          <w:sz w:val="20"/>
          <w:szCs w:val="20"/>
        </w:rPr>
        <w:t xml:space="preserve"> </w:t>
      </w:r>
    </w:p>
    <w:p w14:paraId="1AE54F75" w14:textId="6DCBBBF2" w:rsidR="000B2547" w:rsidRPr="000042F2" w:rsidRDefault="6522C09A" w:rsidP="59C06238">
      <w:pPr>
        <w:pStyle w:val="ListParagraph"/>
        <w:numPr>
          <w:ilvl w:val="0"/>
          <w:numId w:val="32"/>
        </w:numPr>
        <w:spacing w:line="259" w:lineRule="auto"/>
        <w:rPr>
          <w:rFonts w:asciiTheme="majorHAnsi" w:eastAsia="Arial" w:hAnsiTheme="majorHAnsi" w:cstheme="majorHAnsi"/>
          <w:color w:val="000000" w:themeColor="text1"/>
          <w:sz w:val="20"/>
          <w:szCs w:val="20"/>
        </w:rPr>
      </w:pPr>
      <w:r w:rsidRPr="000042F2">
        <w:rPr>
          <w:rFonts w:asciiTheme="majorHAnsi" w:eastAsia="Arial" w:hAnsiTheme="majorHAnsi" w:cstheme="majorHAnsi"/>
          <w:color w:val="000000" w:themeColor="text1"/>
          <w:sz w:val="20"/>
          <w:szCs w:val="20"/>
        </w:rPr>
        <w:lastRenderedPageBreak/>
        <w:t>Contribute to JIPS’ participation in relevant global and regional-level multi-stakeholder initiatives/workstreams to enhance standards and good practices on internal displacement data and statistics.</w:t>
      </w:r>
      <w:r w:rsidR="640102F3" w:rsidRPr="000042F2">
        <w:rPr>
          <w:rFonts w:asciiTheme="majorHAnsi" w:eastAsia="Arial" w:hAnsiTheme="majorHAnsi" w:cstheme="majorHAnsi"/>
          <w:color w:val="000000" w:themeColor="text1"/>
          <w:sz w:val="20"/>
          <w:szCs w:val="20"/>
        </w:rPr>
        <w:t xml:space="preserve"> </w:t>
      </w:r>
    </w:p>
    <w:p w14:paraId="363309D0" w14:textId="44FD7D7B" w:rsidR="000B2547" w:rsidRPr="000042F2" w:rsidRDefault="640102F3" w:rsidP="59C06238">
      <w:pPr>
        <w:pStyle w:val="ListParagraph"/>
        <w:numPr>
          <w:ilvl w:val="0"/>
          <w:numId w:val="32"/>
        </w:numPr>
        <w:spacing w:line="259" w:lineRule="auto"/>
        <w:ind w:right="303"/>
        <w:jc w:val="both"/>
        <w:rPr>
          <w:rFonts w:asciiTheme="majorHAnsi" w:hAnsiTheme="majorHAnsi" w:cstheme="majorHAnsi"/>
          <w:sz w:val="22"/>
          <w:szCs w:val="22"/>
        </w:rPr>
      </w:pPr>
      <w:r w:rsidRPr="000042F2">
        <w:rPr>
          <w:rFonts w:asciiTheme="majorHAnsi" w:eastAsia="Arial" w:hAnsiTheme="majorHAnsi" w:cstheme="majorHAnsi"/>
          <w:color w:val="000000" w:themeColor="text1"/>
          <w:sz w:val="20"/>
          <w:szCs w:val="20"/>
        </w:rPr>
        <w:t xml:space="preserve">Mentor JIPS’s team members in the use of statistical standards and the implementation of the International Recommendations on IDP Statistics. </w:t>
      </w:r>
    </w:p>
    <w:p w14:paraId="3A0B9BA3" w14:textId="00B3AAF7" w:rsidR="000B2547" w:rsidRPr="000042F2" w:rsidRDefault="32599D0D" w:rsidP="59C06238">
      <w:pPr>
        <w:spacing w:line="259" w:lineRule="auto"/>
        <w:ind w:right="303"/>
        <w:jc w:val="both"/>
        <w:rPr>
          <w:rFonts w:asciiTheme="majorHAnsi" w:hAnsiTheme="majorHAnsi" w:cstheme="majorHAnsi"/>
          <w:sz w:val="22"/>
          <w:szCs w:val="22"/>
        </w:rPr>
      </w:pPr>
      <w:r w:rsidRPr="000042F2">
        <w:rPr>
          <w:rFonts w:asciiTheme="majorHAnsi" w:hAnsiTheme="majorHAnsi" w:cstheme="majorHAnsi"/>
          <w:sz w:val="22"/>
          <w:szCs w:val="22"/>
        </w:rPr>
        <w:t>The consultant will work in close collaboration with the JIPS team as well as country</w:t>
      </w:r>
      <w:r w:rsidR="045E986B" w:rsidRPr="000042F2">
        <w:rPr>
          <w:rFonts w:asciiTheme="majorHAnsi" w:hAnsiTheme="majorHAnsi" w:cstheme="majorHAnsi"/>
          <w:sz w:val="22"/>
          <w:szCs w:val="22"/>
        </w:rPr>
        <w:t>, regional and global</w:t>
      </w:r>
      <w:r w:rsidRPr="000042F2">
        <w:rPr>
          <w:rFonts w:asciiTheme="majorHAnsi" w:hAnsiTheme="majorHAnsi" w:cstheme="majorHAnsi"/>
          <w:sz w:val="22"/>
          <w:szCs w:val="22"/>
        </w:rPr>
        <w:t xml:space="preserve"> partners, remotely and through on-site missions.</w:t>
      </w:r>
    </w:p>
    <w:p w14:paraId="5EC56BC2" w14:textId="13C03E8A" w:rsidR="000B2547" w:rsidRPr="000042F2" w:rsidRDefault="000B2547" w:rsidP="59C06238">
      <w:pPr>
        <w:rPr>
          <w:rFonts w:asciiTheme="majorHAnsi" w:hAnsiTheme="majorHAnsi" w:cstheme="majorHAnsi"/>
          <w:sz w:val="22"/>
          <w:szCs w:val="22"/>
        </w:rPr>
      </w:pPr>
    </w:p>
    <w:p w14:paraId="52B4FCF5" w14:textId="6C7F10B0" w:rsidR="000B2547" w:rsidRPr="000042F2" w:rsidRDefault="32599D0D" w:rsidP="3A773FD6">
      <w:pPr>
        <w:pStyle w:val="NoSpacing"/>
        <w:rPr>
          <w:rFonts w:asciiTheme="majorHAnsi" w:hAnsiTheme="majorHAnsi" w:cstheme="majorHAnsi"/>
          <w:b/>
          <w:bCs/>
          <w:color w:val="505BA1"/>
          <w:lang w:val="en-US"/>
        </w:rPr>
      </w:pPr>
      <w:r w:rsidRPr="000042F2">
        <w:rPr>
          <w:rFonts w:asciiTheme="majorHAnsi" w:hAnsiTheme="majorHAnsi" w:cstheme="majorHAnsi"/>
          <w:b/>
          <w:bCs/>
          <w:color w:val="505BA1"/>
          <w:lang w:val="en-US"/>
        </w:rPr>
        <w:t>DELIVERABLES</w:t>
      </w:r>
    </w:p>
    <w:p w14:paraId="69A08F1E" w14:textId="5DCD2677" w:rsidR="000B2547" w:rsidRPr="000042F2" w:rsidRDefault="32599D0D" w:rsidP="3A773FD6">
      <w:pPr>
        <w:pStyle w:val="NoSpacing"/>
        <w:rPr>
          <w:rFonts w:asciiTheme="majorHAnsi" w:hAnsiTheme="majorHAnsi" w:cstheme="majorHAnsi"/>
          <w:lang w:val="en-US"/>
        </w:rPr>
      </w:pPr>
      <w:r w:rsidRPr="000042F2">
        <w:rPr>
          <w:rFonts w:asciiTheme="majorHAnsi" w:hAnsiTheme="majorHAnsi" w:cstheme="majorHAnsi"/>
          <w:lang w:val="en-US"/>
        </w:rPr>
        <w:t xml:space="preserve">Deliverables will differ per exercise, but usually include: </w:t>
      </w:r>
    </w:p>
    <w:p w14:paraId="2DD1F8F8" w14:textId="2CA67F22" w:rsidR="000B2547" w:rsidRPr="000042F2" w:rsidRDefault="32599D0D"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Mission report</w:t>
      </w:r>
      <w:r w:rsidR="607AB9D0" w:rsidRPr="000042F2">
        <w:rPr>
          <w:rFonts w:asciiTheme="majorHAnsi" w:hAnsiTheme="majorHAnsi" w:cstheme="majorHAnsi"/>
          <w:lang w:val="en-US"/>
        </w:rPr>
        <w:t>s,</w:t>
      </w:r>
      <w:r w:rsidRPr="000042F2">
        <w:rPr>
          <w:rFonts w:asciiTheme="majorHAnsi" w:hAnsiTheme="majorHAnsi" w:cstheme="majorHAnsi"/>
          <w:lang w:val="en-US"/>
        </w:rPr>
        <w:t xml:space="preserve"> based on extensive consultations and situational </w:t>
      </w:r>
      <w:proofErr w:type="gramStart"/>
      <w:r w:rsidRPr="000042F2">
        <w:rPr>
          <w:rFonts w:asciiTheme="majorHAnsi" w:hAnsiTheme="majorHAnsi" w:cstheme="majorHAnsi"/>
          <w:lang w:val="en-US"/>
        </w:rPr>
        <w:t>analysis</w:t>
      </w:r>
      <w:proofErr w:type="gramEnd"/>
      <w:r w:rsidRPr="000042F2">
        <w:rPr>
          <w:rFonts w:asciiTheme="majorHAnsi" w:hAnsiTheme="majorHAnsi" w:cstheme="majorHAnsi"/>
          <w:lang w:val="en-US"/>
        </w:rPr>
        <w:t xml:space="preserve"> </w:t>
      </w:r>
    </w:p>
    <w:p w14:paraId="3DB5074F" w14:textId="74DBC4C3" w:rsidR="000B2547" w:rsidRPr="000042F2" w:rsidRDefault="32599D0D"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Methodology document</w:t>
      </w:r>
      <w:r w:rsidR="06D10BA8" w:rsidRPr="000042F2">
        <w:rPr>
          <w:rFonts w:asciiTheme="majorHAnsi" w:hAnsiTheme="majorHAnsi" w:cstheme="majorHAnsi"/>
          <w:lang w:val="en-US"/>
        </w:rPr>
        <w:t>s</w:t>
      </w:r>
      <w:r w:rsidRPr="000042F2">
        <w:rPr>
          <w:rFonts w:asciiTheme="majorHAnsi" w:hAnsiTheme="majorHAnsi" w:cstheme="majorHAnsi"/>
          <w:lang w:val="en-US"/>
        </w:rPr>
        <w:t xml:space="preserve"> </w:t>
      </w:r>
      <w:r w:rsidR="2579191B" w:rsidRPr="000042F2">
        <w:rPr>
          <w:rFonts w:asciiTheme="majorHAnsi" w:hAnsiTheme="majorHAnsi" w:cstheme="majorHAnsi"/>
          <w:lang w:val="en-US"/>
        </w:rPr>
        <w:t>for data collection</w:t>
      </w:r>
      <w:r w:rsidR="3C099674" w:rsidRPr="000042F2">
        <w:rPr>
          <w:rFonts w:asciiTheme="majorHAnsi" w:hAnsiTheme="majorHAnsi" w:cstheme="majorHAnsi"/>
          <w:lang w:val="en-US"/>
        </w:rPr>
        <w:t xml:space="preserve"> and analysis</w:t>
      </w:r>
    </w:p>
    <w:p w14:paraId="05C7DECB" w14:textId="55B09BD1" w:rsidR="2579191B" w:rsidRPr="000042F2" w:rsidRDefault="2579191B" w:rsidP="59C06238">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 xml:space="preserve">Technical documents with recommendations </w:t>
      </w:r>
      <w:r w:rsidR="12B67EDB" w:rsidRPr="000042F2">
        <w:rPr>
          <w:rFonts w:asciiTheme="majorHAnsi" w:hAnsiTheme="majorHAnsi" w:cstheme="majorHAnsi"/>
          <w:lang w:val="en-US"/>
        </w:rPr>
        <w:t>on</w:t>
      </w:r>
      <w:r w:rsidR="33D3C10C" w:rsidRPr="000042F2">
        <w:rPr>
          <w:rFonts w:asciiTheme="majorHAnsi" w:hAnsiTheme="majorHAnsi" w:cstheme="majorHAnsi"/>
          <w:lang w:val="en-US"/>
        </w:rPr>
        <w:t xml:space="preserve"> </w:t>
      </w:r>
      <w:r w:rsidRPr="000042F2">
        <w:rPr>
          <w:rFonts w:asciiTheme="majorHAnsi" w:hAnsiTheme="majorHAnsi" w:cstheme="majorHAnsi"/>
          <w:lang w:val="en-US"/>
        </w:rPr>
        <w:t>IDP sta</w:t>
      </w:r>
      <w:r w:rsidR="4F1E07C9" w:rsidRPr="000042F2">
        <w:rPr>
          <w:rFonts w:asciiTheme="majorHAnsi" w:hAnsiTheme="majorHAnsi" w:cstheme="majorHAnsi"/>
          <w:lang w:val="en-US"/>
        </w:rPr>
        <w:t>tistical inclusion and harmonisation of internal displacement related data s</w:t>
      </w:r>
      <w:r w:rsidR="05495958" w:rsidRPr="000042F2">
        <w:rPr>
          <w:rFonts w:asciiTheme="majorHAnsi" w:hAnsiTheme="majorHAnsi" w:cstheme="majorHAnsi"/>
          <w:lang w:val="en-US"/>
        </w:rPr>
        <w:t>ources/systems</w:t>
      </w:r>
    </w:p>
    <w:p w14:paraId="6BD6EFBC" w14:textId="34C854E5" w:rsidR="58DC93DC" w:rsidRPr="000042F2" w:rsidRDefault="58DC93DC" w:rsidP="59C06238">
      <w:pPr>
        <w:pStyle w:val="NoSpacing"/>
        <w:numPr>
          <w:ilvl w:val="0"/>
          <w:numId w:val="29"/>
        </w:numPr>
        <w:spacing w:line="259" w:lineRule="auto"/>
        <w:rPr>
          <w:rFonts w:asciiTheme="majorHAnsi" w:hAnsiTheme="majorHAnsi" w:cstheme="majorHAnsi"/>
          <w:lang w:val="en-US"/>
        </w:rPr>
      </w:pPr>
      <w:r w:rsidRPr="000042F2">
        <w:rPr>
          <w:rFonts w:asciiTheme="majorHAnsi" w:hAnsiTheme="majorHAnsi" w:cstheme="majorHAnsi"/>
          <w:lang w:val="en-US"/>
        </w:rPr>
        <w:t>Information Landscape Mapping analysis</w:t>
      </w:r>
    </w:p>
    <w:p w14:paraId="5E63EE3D" w14:textId="39F01595" w:rsidR="646C037E" w:rsidRPr="000042F2" w:rsidRDefault="646C037E" w:rsidP="59C06238">
      <w:pPr>
        <w:pStyle w:val="NoSpacing"/>
        <w:numPr>
          <w:ilvl w:val="0"/>
          <w:numId w:val="29"/>
        </w:numPr>
        <w:spacing w:line="259" w:lineRule="auto"/>
        <w:rPr>
          <w:rFonts w:asciiTheme="majorHAnsi" w:hAnsiTheme="majorHAnsi" w:cstheme="majorHAnsi"/>
          <w:lang w:val="en-US"/>
        </w:rPr>
      </w:pPr>
      <w:r w:rsidRPr="000042F2">
        <w:rPr>
          <w:rFonts w:asciiTheme="majorHAnsi" w:hAnsiTheme="majorHAnsi" w:cstheme="majorHAnsi"/>
          <w:lang w:val="en-US"/>
        </w:rPr>
        <w:t xml:space="preserve">Methodological papers to advance in global practices on IDP data and </w:t>
      </w:r>
      <w:proofErr w:type="gramStart"/>
      <w:r w:rsidRPr="000042F2">
        <w:rPr>
          <w:rFonts w:asciiTheme="majorHAnsi" w:hAnsiTheme="majorHAnsi" w:cstheme="majorHAnsi"/>
          <w:lang w:val="en-US"/>
        </w:rPr>
        <w:t>statistics</w:t>
      </w:r>
      <w:proofErr w:type="gramEnd"/>
    </w:p>
    <w:p w14:paraId="7EE103D9" w14:textId="76EE50E2" w:rsidR="58DC93DC" w:rsidRPr="000042F2" w:rsidRDefault="58DC93DC" w:rsidP="59C06238">
      <w:pPr>
        <w:pStyle w:val="NoSpacing"/>
        <w:numPr>
          <w:ilvl w:val="0"/>
          <w:numId w:val="29"/>
        </w:numPr>
        <w:spacing w:line="259" w:lineRule="auto"/>
        <w:rPr>
          <w:rFonts w:asciiTheme="majorHAnsi" w:hAnsiTheme="majorHAnsi" w:cstheme="majorHAnsi"/>
        </w:rPr>
      </w:pPr>
      <w:r w:rsidRPr="000042F2">
        <w:rPr>
          <w:rFonts w:asciiTheme="majorHAnsi" w:hAnsiTheme="majorHAnsi" w:cstheme="majorHAnsi"/>
        </w:rPr>
        <w:t xml:space="preserve">Case studies </w:t>
      </w:r>
      <w:r w:rsidR="09284990" w:rsidRPr="000042F2">
        <w:rPr>
          <w:rFonts w:asciiTheme="majorHAnsi" w:hAnsiTheme="majorHAnsi" w:cstheme="majorHAnsi"/>
        </w:rPr>
        <w:t>to document JIPS’ support at country level</w:t>
      </w:r>
    </w:p>
    <w:p w14:paraId="525D68B1" w14:textId="6EB0F62A" w:rsidR="000B2547" w:rsidRPr="000042F2" w:rsidRDefault="32599D0D" w:rsidP="3A773FD6">
      <w:pPr>
        <w:pStyle w:val="NoSpacing"/>
        <w:numPr>
          <w:ilvl w:val="0"/>
          <w:numId w:val="29"/>
        </w:numPr>
        <w:rPr>
          <w:rFonts w:asciiTheme="majorHAnsi" w:hAnsiTheme="majorHAnsi" w:cstheme="majorHAnsi"/>
          <w:lang w:val="en-US"/>
        </w:rPr>
      </w:pPr>
      <w:r w:rsidRPr="000042F2">
        <w:rPr>
          <w:rFonts w:asciiTheme="majorHAnsi" w:hAnsiTheme="majorHAnsi" w:cstheme="majorHAnsi"/>
          <w:lang w:val="en-US"/>
        </w:rPr>
        <w:t>Presentation and/or facilitation of different sessions/workshops throughout the process.</w:t>
      </w:r>
    </w:p>
    <w:p w14:paraId="0661D954" w14:textId="4E4F6D8D" w:rsidR="000B2547" w:rsidRPr="000042F2" w:rsidRDefault="000B2547" w:rsidP="3A773FD6">
      <w:pPr>
        <w:pStyle w:val="NoSpacing"/>
        <w:rPr>
          <w:rFonts w:asciiTheme="majorHAnsi" w:hAnsiTheme="majorHAnsi" w:cstheme="majorHAnsi"/>
          <w:lang w:val="en-US"/>
        </w:rPr>
      </w:pPr>
    </w:p>
    <w:p w14:paraId="4ADB1521" w14:textId="0D9A68FA" w:rsidR="000B2547" w:rsidRPr="000042F2" w:rsidRDefault="32599D0D" w:rsidP="3A773FD6">
      <w:pPr>
        <w:pStyle w:val="NoSpacing"/>
        <w:rPr>
          <w:rFonts w:asciiTheme="majorHAnsi" w:hAnsiTheme="majorHAnsi" w:cstheme="majorHAnsi"/>
          <w:b/>
          <w:bCs/>
          <w:color w:val="505BA1"/>
          <w:lang w:val="en-US"/>
        </w:rPr>
      </w:pPr>
      <w:r w:rsidRPr="000042F2">
        <w:rPr>
          <w:rFonts w:asciiTheme="majorHAnsi" w:hAnsiTheme="majorHAnsi" w:cstheme="majorHAnsi"/>
          <w:b/>
          <w:bCs/>
          <w:color w:val="505BA1"/>
          <w:lang w:val="en-US"/>
        </w:rPr>
        <w:t xml:space="preserve">TIMELINES &amp; TRAVEL </w:t>
      </w:r>
    </w:p>
    <w:p w14:paraId="055F1142" w14:textId="42CC9D21" w:rsidR="000B2547" w:rsidRPr="000042F2" w:rsidRDefault="32599D0D" w:rsidP="0038172E">
      <w:pPr>
        <w:pStyle w:val="NoSpacing"/>
        <w:rPr>
          <w:rFonts w:asciiTheme="majorHAnsi" w:hAnsiTheme="majorHAnsi" w:cstheme="majorHAnsi"/>
        </w:rPr>
      </w:pPr>
      <w:r w:rsidRPr="000042F2">
        <w:rPr>
          <w:rFonts w:asciiTheme="majorHAnsi" w:hAnsiTheme="majorHAnsi" w:cstheme="majorHAnsi"/>
        </w:rPr>
        <w:t xml:space="preserve">The timeline for </w:t>
      </w:r>
      <w:r w:rsidR="0091165E" w:rsidRPr="000042F2">
        <w:rPr>
          <w:rFonts w:asciiTheme="majorHAnsi" w:hAnsiTheme="majorHAnsi" w:cstheme="majorHAnsi"/>
        </w:rPr>
        <w:t>each</w:t>
      </w:r>
      <w:r w:rsidRPr="000042F2">
        <w:rPr>
          <w:rFonts w:asciiTheme="majorHAnsi" w:hAnsiTheme="majorHAnsi" w:cstheme="majorHAnsi"/>
        </w:rPr>
        <w:t xml:space="preserve"> assignment varies and can be anything between </w:t>
      </w:r>
      <w:r w:rsidR="5E240AB5" w:rsidRPr="000042F2">
        <w:rPr>
          <w:rFonts w:asciiTheme="majorHAnsi" w:hAnsiTheme="majorHAnsi" w:cstheme="majorHAnsi"/>
        </w:rPr>
        <w:t xml:space="preserve">express </w:t>
      </w:r>
      <w:r w:rsidRPr="000042F2">
        <w:rPr>
          <w:rFonts w:asciiTheme="majorHAnsi" w:hAnsiTheme="majorHAnsi" w:cstheme="majorHAnsi"/>
        </w:rPr>
        <w:t>technical support to a specific</w:t>
      </w:r>
      <w:r w:rsidR="2CEBD89F" w:rsidRPr="000042F2">
        <w:rPr>
          <w:rFonts w:asciiTheme="majorHAnsi" w:hAnsiTheme="majorHAnsi" w:cstheme="majorHAnsi"/>
        </w:rPr>
        <w:t xml:space="preserve"> partner</w:t>
      </w:r>
      <w:r w:rsidRPr="000042F2">
        <w:rPr>
          <w:rFonts w:asciiTheme="majorHAnsi" w:hAnsiTheme="majorHAnsi" w:cstheme="majorHAnsi"/>
        </w:rPr>
        <w:t xml:space="preserve"> </w:t>
      </w:r>
      <w:r w:rsidR="1E6EAA9E" w:rsidRPr="000042F2">
        <w:rPr>
          <w:rFonts w:asciiTheme="majorHAnsi" w:hAnsiTheme="majorHAnsi" w:cstheme="majorHAnsi"/>
        </w:rPr>
        <w:t>request</w:t>
      </w:r>
      <w:r w:rsidRPr="000042F2">
        <w:rPr>
          <w:rFonts w:asciiTheme="majorHAnsi" w:hAnsiTheme="majorHAnsi" w:cstheme="majorHAnsi"/>
        </w:rPr>
        <w:t xml:space="preserve"> (</w:t>
      </w:r>
      <w:r w:rsidR="06250E0D" w:rsidRPr="000042F2">
        <w:rPr>
          <w:rFonts w:asciiTheme="majorHAnsi" w:hAnsiTheme="majorHAnsi" w:cstheme="majorHAnsi"/>
        </w:rPr>
        <w:t xml:space="preserve">ca. </w:t>
      </w:r>
      <w:r w:rsidR="7D6F2457" w:rsidRPr="000042F2">
        <w:rPr>
          <w:rFonts w:asciiTheme="majorHAnsi" w:hAnsiTheme="majorHAnsi" w:cstheme="majorHAnsi"/>
        </w:rPr>
        <w:t>1</w:t>
      </w:r>
      <w:r w:rsidRPr="000042F2">
        <w:rPr>
          <w:rFonts w:asciiTheme="majorHAnsi" w:hAnsiTheme="majorHAnsi" w:cstheme="majorHAnsi"/>
        </w:rPr>
        <w:t>-3 months) to a longer</w:t>
      </w:r>
      <w:r w:rsidR="0F4D950D" w:rsidRPr="000042F2">
        <w:rPr>
          <w:rFonts w:asciiTheme="majorHAnsi" w:hAnsiTheme="majorHAnsi" w:cstheme="majorHAnsi"/>
        </w:rPr>
        <w:t>-</w:t>
      </w:r>
      <w:r w:rsidRPr="000042F2">
        <w:rPr>
          <w:rFonts w:asciiTheme="majorHAnsi" w:hAnsiTheme="majorHAnsi" w:cstheme="majorHAnsi"/>
        </w:rPr>
        <w:t xml:space="preserve">term </w:t>
      </w:r>
      <w:r w:rsidR="3BC1A4C4" w:rsidRPr="000042F2">
        <w:rPr>
          <w:rFonts w:asciiTheme="majorHAnsi" w:hAnsiTheme="majorHAnsi" w:cstheme="majorHAnsi"/>
        </w:rPr>
        <w:t>project</w:t>
      </w:r>
      <w:r w:rsidRPr="000042F2">
        <w:rPr>
          <w:rFonts w:asciiTheme="majorHAnsi" w:hAnsiTheme="majorHAnsi" w:cstheme="majorHAnsi"/>
        </w:rPr>
        <w:t xml:space="preserve"> (spanning over 1-</w:t>
      </w:r>
      <w:r w:rsidR="2621BB33" w:rsidRPr="000042F2">
        <w:rPr>
          <w:rFonts w:asciiTheme="majorHAnsi" w:hAnsiTheme="majorHAnsi" w:cstheme="majorHAnsi"/>
        </w:rPr>
        <w:t>2</w:t>
      </w:r>
      <w:r w:rsidRPr="000042F2">
        <w:rPr>
          <w:rFonts w:asciiTheme="majorHAnsi" w:hAnsiTheme="majorHAnsi" w:cstheme="majorHAnsi"/>
        </w:rPr>
        <w:t xml:space="preserve"> years).  Consultancies may or may not include travel. Detailed arrangements are included in the contract for each assignment. </w:t>
      </w:r>
    </w:p>
    <w:p w14:paraId="4A69A73A" w14:textId="27F23EDC" w:rsidR="000B2547" w:rsidRPr="000042F2" w:rsidRDefault="000B2547" w:rsidP="3A773FD6">
      <w:pPr>
        <w:rPr>
          <w:rFonts w:asciiTheme="majorHAnsi" w:hAnsiTheme="majorHAnsi" w:cstheme="majorHAnsi"/>
          <w:sz w:val="22"/>
          <w:szCs w:val="22"/>
        </w:rPr>
      </w:pPr>
    </w:p>
    <w:p w14:paraId="253FF573" w14:textId="723BBCD3" w:rsidR="000B2547" w:rsidRPr="000042F2" w:rsidRDefault="32599D0D" w:rsidP="3A773FD6">
      <w:pPr>
        <w:pStyle w:val="NoSpacing"/>
        <w:rPr>
          <w:rFonts w:asciiTheme="majorHAnsi" w:hAnsiTheme="majorHAnsi" w:cstheme="majorHAnsi"/>
          <w:b/>
          <w:bCs/>
          <w:color w:val="505BA1"/>
        </w:rPr>
      </w:pPr>
      <w:r w:rsidRPr="000042F2">
        <w:rPr>
          <w:rFonts w:asciiTheme="majorHAnsi" w:hAnsiTheme="majorHAnsi" w:cstheme="majorHAnsi"/>
          <w:b/>
          <w:bCs/>
          <w:color w:val="505BA1"/>
        </w:rPr>
        <w:t xml:space="preserve">QUALIFICATIONS, </w:t>
      </w:r>
      <w:proofErr w:type="gramStart"/>
      <w:r w:rsidRPr="000042F2">
        <w:rPr>
          <w:rFonts w:asciiTheme="majorHAnsi" w:hAnsiTheme="majorHAnsi" w:cstheme="majorHAnsi"/>
          <w:b/>
          <w:bCs/>
          <w:color w:val="505BA1"/>
        </w:rPr>
        <w:t>SKILLS</w:t>
      </w:r>
      <w:proofErr w:type="gramEnd"/>
      <w:r w:rsidRPr="000042F2">
        <w:rPr>
          <w:rFonts w:asciiTheme="majorHAnsi" w:hAnsiTheme="majorHAnsi" w:cstheme="majorHAnsi"/>
          <w:b/>
          <w:bCs/>
          <w:color w:val="505BA1"/>
        </w:rPr>
        <w:t xml:space="preserve"> AND EXPERIENCE</w:t>
      </w:r>
    </w:p>
    <w:p w14:paraId="2F180EA7" w14:textId="1FC31BE7" w:rsidR="000B2547" w:rsidRPr="000042F2" w:rsidRDefault="32599D0D" w:rsidP="3A773FD6">
      <w:pPr>
        <w:pStyle w:val="NoSpacing"/>
        <w:rPr>
          <w:rFonts w:asciiTheme="majorHAnsi" w:hAnsiTheme="majorHAnsi" w:cstheme="majorHAnsi"/>
          <w:b/>
          <w:bCs/>
        </w:rPr>
      </w:pPr>
      <w:r w:rsidRPr="000042F2">
        <w:rPr>
          <w:rFonts w:asciiTheme="majorHAnsi" w:hAnsiTheme="majorHAnsi" w:cstheme="majorHAnsi"/>
          <w:b/>
          <w:bCs/>
        </w:rPr>
        <w:t>Mandatory</w:t>
      </w:r>
    </w:p>
    <w:p w14:paraId="73A7F399" w14:textId="5BBFEE07" w:rsidR="000B2547" w:rsidRPr="000042F2" w:rsidRDefault="32599D0D" w:rsidP="3A773FD6">
      <w:pPr>
        <w:pStyle w:val="NoSpacing"/>
        <w:numPr>
          <w:ilvl w:val="0"/>
          <w:numId w:val="22"/>
        </w:numPr>
        <w:rPr>
          <w:rFonts w:asciiTheme="majorHAnsi" w:hAnsiTheme="majorHAnsi" w:cstheme="majorHAnsi"/>
        </w:rPr>
      </w:pPr>
      <w:r w:rsidRPr="000042F2">
        <w:rPr>
          <w:rFonts w:asciiTheme="majorHAnsi" w:hAnsiTheme="majorHAnsi" w:cstheme="majorHAnsi"/>
        </w:rPr>
        <w:t>A degree in</w:t>
      </w:r>
      <w:r w:rsidR="4599296E" w:rsidRPr="000042F2">
        <w:rPr>
          <w:rFonts w:asciiTheme="majorHAnsi" w:hAnsiTheme="majorHAnsi" w:cstheme="majorHAnsi"/>
        </w:rPr>
        <w:t xml:space="preserve"> social science,</w:t>
      </w:r>
      <w:r w:rsidRPr="000042F2">
        <w:rPr>
          <w:rFonts w:asciiTheme="majorHAnsi" w:hAnsiTheme="majorHAnsi" w:cstheme="majorHAnsi"/>
        </w:rPr>
        <w:t xml:space="preserve"> </w:t>
      </w:r>
      <w:r w:rsidR="18E93151" w:rsidRPr="000042F2">
        <w:rPr>
          <w:rFonts w:asciiTheme="majorHAnsi" w:hAnsiTheme="majorHAnsi" w:cstheme="majorHAnsi"/>
        </w:rPr>
        <w:t xml:space="preserve">data science, </w:t>
      </w:r>
      <w:r w:rsidR="48882194" w:rsidRPr="000042F2">
        <w:rPr>
          <w:rFonts w:asciiTheme="majorHAnsi" w:hAnsiTheme="majorHAnsi" w:cstheme="majorHAnsi"/>
        </w:rPr>
        <w:t>statistics,</w:t>
      </w:r>
      <w:r w:rsidR="7A870EA2" w:rsidRPr="000042F2">
        <w:rPr>
          <w:rFonts w:asciiTheme="majorHAnsi" w:hAnsiTheme="majorHAnsi" w:cstheme="majorHAnsi"/>
        </w:rPr>
        <w:t xml:space="preserve"> economics,</w:t>
      </w:r>
      <w:r w:rsidR="48882194" w:rsidRPr="000042F2">
        <w:rPr>
          <w:rFonts w:asciiTheme="majorHAnsi" w:hAnsiTheme="majorHAnsi" w:cstheme="majorHAnsi"/>
        </w:rPr>
        <w:t xml:space="preserve"> </w:t>
      </w:r>
      <w:r w:rsidR="172B2635" w:rsidRPr="000042F2">
        <w:rPr>
          <w:rFonts w:asciiTheme="majorHAnsi" w:hAnsiTheme="majorHAnsi" w:cstheme="majorHAnsi"/>
        </w:rPr>
        <w:t>mathematics,</w:t>
      </w:r>
      <w:r w:rsidR="618B3D96" w:rsidRPr="000042F2">
        <w:rPr>
          <w:rFonts w:asciiTheme="majorHAnsi" w:hAnsiTheme="majorHAnsi" w:cstheme="majorHAnsi"/>
        </w:rPr>
        <w:t xml:space="preserve"> </w:t>
      </w:r>
      <w:proofErr w:type="gramStart"/>
      <w:r w:rsidR="618B3D96" w:rsidRPr="000042F2">
        <w:rPr>
          <w:rFonts w:asciiTheme="majorHAnsi" w:hAnsiTheme="majorHAnsi" w:cstheme="majorHAnsi"/>
        </w:rPr>
        <w:t>engineering</w:t>
      </w:r>
      <w:proofErr w:type="gramEnd"/>
      <w:r w:rsidR="48882194" w:rsidRPr="000042F2">
        <w:rPr>
          <w:rFonts w:asciiTheme="majorHAnsi" w:hAnsiTheme="majorHAnsi" w:cstheme="majorHAnsi"/>
        </w:rPr>
        <w:t xml:space="preserve"> or related fields. </w:t>
      </w:r>
    </w:p>
    <w:p w14:paraId="1FD9445E" w14:textId="1438404D" w:rsidR="000B2547" w:rsidRPr="000042F2" w:rsidRDefault="32599D0D" w:rsidP="3A773FD6">
      <w:pPr>
        <w:pStyle w:val="NoSpacing"/>
        <w:numPr>
          <w:ilvl w:val="0"/>
          <w:numId w:val="22"/>
        </w:numPr>
        <w:rPr>
          <w:rFonts w:asciiTheme="majorHAnsi" w:hAnsiTheme="majorHAnsi" w:cstheme="majorHAnsi"/>
        </w:rPr>
      </w:pPr>
      <w:r w:rsidRPr="000042F2">
        <w:rPr>
          <w:rFonts w:asciiTheme="majorHAnsi" w:hAnsiTheme="majorHAnsi" w:cstheme="majorHAnsi"/>
        </w:rPr>
        <w:t xml:space="preserve">At least </w:t>
      </w:r>
      <w:r w:rsidR="0A7726D2" w:rsidRPr="000042F2">
        <w:rPr>
          <w:rFonts w:asciiTheme="majorHAnsi" w:hAnsiTheme="majorHAnsi" w:cstheme="majorHAnsi"/>
        </w:rPr>
        <w:t>fiv</w:t>
      </w:r>
      <w:r w:rsidRPr="000042F2">
        <w:rPr>
          <w:rFonts w:asciiTheme="majorHAnsi" w:hAnsiTheme="majorHAnsi" w:cstheme="majorHAnsi"/>
        </w:rPr>
        <w:t xml:space="preserve">e years of professional experience </w:t>
      </w:r>
      <w:r w:rsidR="7642BF75" w:rsidRPr="000042F2">
        <w:rPr>
          <w:rFonts w:asciiTheme="majorHAnsi" w:hAnsiTheme="majorHAnsi" w:cstheme="majorHAnsi"/>
        </w:rPr>
        <w:t>on</w:t>
      </w:r>
      <w:r w:rsidR="1B1BF975" w:rsidRPr="000042F2">
        <w:rPr>
          <w:rFonts w:asciiTheme="majorHAnsi" w:hAnsiTheme="majorHAnsi" w:cstheme="majorHAnsi"/>
        </w:rPr>
        <w:t xml:space="preserve"> </w:t>
      </w:r>
      <w:r w:rsidR="39278BB8" w:rsidRPr="000042F2">
        <w:rPr>
          <w:rFonts w:asciiTheme="majorHAnsi" w:hAnsiTheme="majorHAnsi" w:cstheme="majorHAnsi"/>
        </w:rPr>
        <w:t xml:space="preserve">statistical capacity development in humanitarian </w:t>
      </w:r>
      <w:r w:rsidR="69AC0BFE" w:rsidRPr="000042F2">
        <w:rPr>
          <w:rFonts w:asciiTheme="majorHAnsi" w:hAnsiTheme="majorHAnsi" w:cstheme="majorHAnsi"/>
        </w:rPr>
        <w:t xml:space="preserve">or development </w:t>
      </w:r>
      <w:r w:rsidR="39278BB8" w:rsidRPr="000042F2">
        <w:rPr>
          <w:rFonts w:asciiTheme="majorHAnsi" w:hAnsiTheme="majorHAnsi" w:cstheme="majorHAnsi"/>
        </w:rPr>
        <w:t xml:space="preserve">contexts. </w:t>
      </w:r>
    </w:p>
    <w:p w14:paraId="381A9E81" w14:textId="5887A202" w:rsidR="000B2547" w:rsidRPr="000042F2" w:rsidRDefault="32599D0D" w:rsidP="3A773FD6">
      <w:pPr>
        <w:pStyle w:val="NoSpacing"/>
        <w:numPr>
          <w:ilvl w:val="0"/>
          <w:numId w:val="22"/>
        </w:numPr>
        <w:rPr>
          <w:rFonts w:asciiTheme="majorHAnsi" w:hAnsiTheme="majorHAnsi" w:cstheme="majorHAnsi"/>
        </w:rPr>
      </w:pPr>
      <w:r w:rsidRPr="000042F2">
        <w:rPr>
          <w:rFonts w:asciiTheme="majorHAnsi" w:hAnsiTheme="majorHAnsi" w:cstheme="majorHAnsi"/>
        </w:rPr>
        <w:t xml:space="preserve">Proven track record </w:t>
      </w:r>
      <w:r w:rsidR="245ACEA4" w:rsidRPr="000042F2">
        <w:rPr>
          <w:rFonts w:asciiTheme="majorHAnsi" w:hAnsiTheme="majorHAnsi" w:cstheme="majorHAnsi"/>
        </w:rPr>
        <w:t xml:space="preserve">implementing </w:t>
      </w:r>
      <w:r w:rsidR="79A4AE15" w:rsidRPr="000042F2">
        <w:rPr>
          <w:rFonts w:asciiTheme="majorHAnsi" w:hAnsiTheme="majorHAnsi" w:cstheme="majorHAnsi"/>
        </w:rPr>
        <w:t xml:space="preserve">statistical capacity building and/or quality assessments of statistical systems in </w:t>
      </w:r>
      <w:r w:rsidR="245ACEA4" w:rsidRPr="000042F2">
        <w:rPr>
          <w:rFonts w:asciiTheme="majorHAnsi" w:hAnsiTheme="majorHAnsi" w:cstheme="majorHAnsi"/>
        </w:rPr>
        <w:t xml:space="preserve">humanitarian </w:t>
      </w:r>
      <w:r w:rsidR="16A3A379" w:rsidRPr="000042F2">
        <w:rPr>
          <w:rFonts w:asciiTheme="majorHAnsi" w:hAnsiTheme="majorHAnsi" w:cstheme="majorHAnsi"/>
        </w:rPr>
        <w:t xml:space="preserve">or development </w:t>
      </w:r>
      <w:r w:rsidR="245ACEA4" w:rsidRPr="000042F2">
        <w:rPr>
          <w:rFonts w:asciiTheme="majorHAnsi" w:hAnsiTheme="majorHAnsi" w:cstheme="majorHAnsi"/>
        </w:rPr>
        <w:t>contexts.</w:t>
      </w:r>
    </w:p>
    <w:p w14:paraId="00DE63CA" w14:textId="08FCA5A1" w:rsidR="32599D0D" w:rsidRPr="000042F2" w:rsidRDefault="32599D0D" w:rsidP="59C06238">
      <w:pPr>
        <w:pStyle w:val="NoSpacing"/>
        <w:numPr>
          <w:ilvl w:val="0"/>
          <w:numId w:val="22"/>
        </w:numPr>
        <w:spacing w:line="259" w:lineRule="auto"/>
        <w:rPr>
          <w:rFonts w:asciiTheme="majorHAnsi" w:eastAsia="Calibri" w:hAnsiTheme="majorHAnsi" w:cstheme="majorHAnsi"/>
        </w:rPr>
      </w:pPr>
      <w:r w:rsidRPr="000042F2">
        <w:rPr>
          <w:rFonts w:asciiTheme="majorHAnsi" w:hAnsiTheme="majorHAnsi" w:cstheme="majorHAnsi"/>
        </w:rPr>
        <w:t xml:space="preserve">Experience </w:t>
      </w:r>
      <w:r w:rsidR="439616E3" w:rsidRPr="000042F2">
        <w:rPr>
          <w:rFonts w:asciiTheme="majorHAnsi" w:hAnsiTheme="majorHAnsi" w:cstheme="majorHAnsi"/>
        </w:rPr>
        <w:t xml:space="preserve">in </w:t>
      </w:r>
      <w:r w:rsidR="78D73918" w:rsidRPr="000042F2">
        <w:rPr>
          <w:rFonts w:asciiTheme="majorHAnsi" w:hAnsiTheme="majorHAnsi" w:cstheme="majorHAnsi"/>
        </w:rPr>
        <w:t xml:space="preserve">survey management, including </w:t>
      </w:r>
      <w:r w:rsidR="479807C2" w:rsidRPr="000042F2">
        <w:rPr>
          <w:rFonts w:asciiTheme="majorHAnsi" w:hAnsiTheme="majorHAnsi" w:cstheme="majorHAnsi"/>
        </w:rPr>
        <w:t>s</w:t>
      </w:r>
      <w:r w:rsidR="479807C2" w:rsidRPr="000042F2">
        <w:rPr>
          <w:rFonts w:asciiTheme="majorHAnsi" w:eastAsia="Arial" w:hAnsiTheme="majorHAnsi" w:cstheme="majorHAnsi"/>
          <w:color w:val="000000" w:themeColor="text1"/>
          <w:sz w:val="20"/>
          <w:szCs w:val="20"/>
          <w:lang w:val="en-US"/>
        </w:rPr>
        <w:t xml:space="preserve">ampling, questionnaire development, data collection in field, analysis and report </w:t>
      </w:r>
      <w:proofErr w:type="gramStart"/>
      <w:r w:rsidR="479807C2" w:rsidRPr="000042F2">
        <w:rPr>
          <w:rFonts w:asciiTheme="majorHAnsi" w:eastAsia="Arial" w:hAnsiTheme="majorHAnsi" w:cstheme="majorHAnsi"/>
          <w:color w:val="000000" w:themeColor="text1"/>
          <w:sz w:val="20"/>
          <w:szCs w:val="20"/>
          <w:lang w:val="en-US"/>
        </w:rPr>
        <w:t>writing</w:t>
      </w:r>
      <w:proofErr w:type="gramEnd"/>
    </w:p>
    <w:p w14:paraId="7A4A9703" w14:textId="5E5F61A0" w:rsidR="7EC56183" w:rsidRPr="000042F2" w:rsidRDefault="7EC56183" w:rsidP="55A293FE">
      <w:pPr>
        <w:pStyle w:val="NoSpacing"/>
        <w:numPr>
          <w:ilvl w:val="0"/>
          <w:numId w:val="22"/>
        </w:numPr>
        <w:spacing w:line="259" w:lineRule="auto"/>
        <w:rPr>
          <w:rFonts w:asciiTheme="majorHAnsi" w:eastAsia="Calibri" w:hAnsiTheme="majorHAnsi" w:cstheme="majorHAnsi"/>
        </w:rPr>
      </w:pPr>
      <w:r w:rsidRPr="000042F2">
        <w:rPr>
          <w:rFonts w:asciiTheme="majorHAnsi" w:eastAsia="Calibri" w:hAnsiTheme="majorHAnsi" w:cstheme="majorHAnsi"/>
        </w:rPr>
        <w:t xml:space="preserve">Knowledge of statistical production based on administrative data or registers. </w:t>
      </w:r>
    </w:p>
    <w:p w14:paraId="2123ED94" w14:textId="77D0CA5B" w:rsidR="000B2547" w:rsidRPr="000042F2" w:rsidRDefault="32599D0D" w:rsidP="59C06238">
      <w:pPr>
        <w:pStyle w:val="ListParagraph"/>
        <w:numPr>
          <w:ilvl w:val="0"/>
          <w:numId w:val="22"/>
        </w:numPr>
        <w:spacing w:line="259" w:lineRule="auto"/>
        <w:rPr>
          <w:rFonts w:asciiTheme="majorHAnsi" w:hAnsiTheme="majorHAnsi" w:cstheme="majorHAnsi"/>
        </w:rPr>
      </w:pPr>
      <w:r w:rsidRPr="000042F2">
        <w:rPr>
          <w:rFonts w:asciiTheme="majorHAnsi" w:eastAsiaTheme="minorEastAsia" w:hAnsiTheme="majorHAnsi" w:cstheme="majorHAnsi"/>
          <w:sz w:val="22"/>
          <w:szCs w:val="22"/>
          <w:lang w:val="en-GB"/>
        </w:rPr>
        <w:t>Excellent communication and facilitation skills</w:t>
      </w:r>
      <w:r w:rsidR="604FF6E4" w:rsidRPr="000042F2">
        <w:rPr>
          <w:rFonts w:asciiTheme="majorHAnsi" w:eastAsiaTheme="minorEastAsia" w:hAnsiTheme="majorHAnsi" w:cstheme="majorHAnsi"/>
          <w:sz w:val="22"/>
          <w:szCs w:val="22"/>
          <w:lang w:val="en-GB"/>
        </w:rPr>
        <w:t xml:space="preserve"> with different stakeholders</w:t>
      </w:r>
    </w:p>
    <w:p w14:paraId="4D9BD22A" w14:textId="4BB105D2" w:rsidR="000B2547" w:rsidRPr="000042F2" w:rsidRDefault="32599D0D" w:rsidP="3A773FD6">
      <w:pPr>
        <w:pStyle w:val="NoSpacing"/>
        <w:numPr>
          <w:ilvl w:val="0"/>
          <w:numId w:val="22"/>
        </w:numPr>
        <w:rPr>
          <w:rFonts w:asciiTheme="majorHAnsi" w:hAnsiTheme="majorHAnsi" w:cstheme="majorHAnsi"/>
        </w:rPr>
      </w:pPr>
      <w:r w:rsidRPr="000042F2">
        <w:rPr>
          <w:rFonts w:asciiTheme="majorHAnsi" w:hAnsiTheme="majorHAnsi" w:cstheme="majorHAnsi"/>
        </w:rPr>
        <w:t xml:space="preserve">Fluency in written and spoken </w:t>
      </w:r>
      <w:proofErr w:type="gramStart"/>
      <w:r w:rsidRPr="000042F2">
        <w:rPr>
          <w:rFonts w:asciiTheme="majorHAnsi" w:hAnsiTheme="majorHAnsi" w:cstheme="majorHAnsi"/>
        </w:rPr>
        <w:t>English</w:t>
      </w:r>
      <w:proofErr w:type="gramEnd"/>
    </w:p>
    <w:p w14:paraId="6511BB78" w14:textId="362B7F67" w:rsidR="000B2547" w:rsidRPr="000042F2" w:rsidRDefault="3F687187" w:rsidP="3A773FD6">
      <w:pPr>
        <w:pStyle w:val="NoSpacing"/>
        <w:spacing w:line="259" w:lineRule="auto"/>
        <w:rPr>
          <w:rFonts w:asciiTheme="majorHAnsi" w:hAnsiTheme="majorHAnsi" w:cstheme="majorHAnsi"/>
        </w:rPr>
      </w:pPr>
      <w:r w:rsidRPr="000042F2">
        <w:rPr>
          <w:rFonts w:asciiTheme="majorHAnsi" w:hAnsiTheme="majorHAnsi" w:cstheme="majorHAnsi"/>
          <w:b/>
          <w:bCs/>
        </w:rPr>
        <w:t>Preferred</w:t>
      </w:r>
    </w:p>
    <w:p w14:paraId="5F343D4C" w14:textId="79377AFC" w:rsidR="64DE18C0" w:rsidRPr="000042F2" w:rsidRDefault="64DE18C0" w:rsidP="4F1AF8AE">
      <w:pPr>
        <w:pStyle w:val="NoSpacing"/>
        <w:numPr>
          <w:ilvl w:val="0"/>
          <w:numId w:val="22"/>
        </w:numPr>
        <w:rPr>
          <w:rFonts w:asciiTheme="majorHAnsi" w:hAnsiTheme="majorHAnsi" w:cstheme="majorHAnsi"/>
        </w:rPr>
      </w:pPr>
      <w:r w:rsidRPr="000042F2">
        <w:rPr>
          <w:rFonts w:asciiTheme="majorHAnsi" w:hAnsiTheme="majorHAnsi" w:cstheme="majorHAnsi"/>
        </w:rPr>
        <w:t xml:space="preserve">Previous experience working in a displacement context, with local or national authorities, (I)NGOs or UN organisations and in particular with </w:t>
      </w:r>
      <w:proofErr w:type="gramStart"/>
      <w:r w:rsidRPr="000042F2">
        <w:rPr>
          <w:rFonts w:asciiTheme="majorHAnsi" w:hAnsiTheme="majorHAnsi" w:cstheme="majorHAnsi"/>
        </w:rPr>
        <w:t>JIPS</w:t>
      </w:r>
      <w:proofErr w:type="gramEnd"/>
    </w:p>
    <w:p w14:paraId="5007B15C" w14:textId="403474DF" w:rsidR="191C6E33" w:rsidRPr="000042F2" w:rsidRDefault="191C6E33" w:rsidP="59C06238">
      <w:pPr>
        <w:pStyle w:val="NoSpacing"/>
        <w:numPr>
          <w:ilvl w:val="0"/>
          <w:numId w:val="22"/>
        </w:numPr>
        <w:spacing w:line="259" w:lineRule="auto"/>
        <w:rPr>
          <w:rFonts w:asciiTheme="majorHAnsi" w:hAnsiTheme="majorHAnsi" w:cstheme="majorHAnsi"/>
        </w:rPr>
      </w:pPr>
      <w:r w:rsidRPr="000042F2">
        <w:rPr>
          <w:rFonts w:asciiTheme="majorHAnsi" w:hAnsiTheme="majorHAnsi" w:cstheme="majorHAnsi"/>
        </w:rPr>
        <w:t xml:space="preserve">Practical knowledge in the implementation of standards on internal displacement statistics and the international framework on durable solutions for internally displaced persons </w:t>
      </w:r>
    </w:p>
    <w:p w14:paraId="64E9E611" w14:textId="682394CE" w:rsidR="000B2547" w:rsidRPr="000042F2" w:rsidRDefault="32599D0D" w:rsidP="59C06238">
      <w:pPr>
        <w:pStyle w:val="NoSpacing"/>
        <w:numPr>
          <w:ilvl w:val="0"/>
          <w:numId w:val="22"/>
        </w:numPr>
        <w:spacing w:line="259" w:lineRule="auto"/>
        <w:rPr>
          <w:rFonts w:asciiTheme="majorHAnsi" w:hAnsiTheme="majorHAnsi" w:cstheme="majorHAnsi"/>
        </w:rPr>
      </w:pPr>
      <w:r w:rsidRPr="000042F2">
        <w:rPr>
          <w:rFonts w:asciiTheme="majorHAnsi" w:hAnsiTheme="majorHAnsi" w:cstheme="majorHAnsi"/>
        </w:rPr>
        <w:t xml:space="preserve">Good understanding of </w:t>
      </w:r>
      <w:r w:rsidR="6620E8FC" w:rsidRPr="000042F2">
        <w:rPr>
          <w:rFonts w:asciiTheme="majorHAnsi" w:hAnsiTheme="majorHAnsi" w:cstheme="majorHAnsi"/>
        </w:rPr>
        <w:t>national statistical systems</w:t>
      </w:r>
      <w:r w:rsidR="36240023" w:rsidRPr="000042F2">
        <w:rPr>
          <w:rFonts w:asciiTheme="majorHAnsi" w:hAnsiTheme="majorHAnsi" w:cstheme="majorHAnsi"/>
        </w:rPr>
        <w:t xml:space="preserve"> and the production of official statistics. </w:t>
      </w:r>
    </w:p>
    <w:p w14:paraId="42B0C708" w14:textId="38DD1F66" w:rsidR="1D8EF562" w:rsidRPr="00E86DDA" w:rsidRDefault="32599D0D" w:rsidP="1D8EF562">
      <w:pPr>
        <w:pStyle w:val="NoSpacing"/>
        <w:numPr>
          <w:ilvl w:val="0"/>
          <w:numId w:val="22"/>
        </w:numPr>
        <w:spacing w:line="259" w:lineRule="auto"/>
        <w:rPr>
          <w:rFonts w:asciiTheme="majorHAnsi" w:hAnsiTheme="majorHAnsi" w:cstheme="majorHAnsi"/>
          <w:b/>
          <w:bCs/>
        </w:rPr>
      </w:pPr>
      <w:r w:rsidRPr="000042F2">
        <w:rPr>
          <w:rFonts w:asciiTheme="majorHAnsi" w:hAnsiTheme="majorHAnsi" w:cstheme="majorHAnsi"/>
        </w:rPr>
        <w:t xml:space="preserve">Fluency in other languages are strong advantages. </w:t>
      </w:r>
      <w:r w:rsidRPr="000042F2">
        <w:rPr>
          <w:rFonts w:asciiTheme="majorHAnsi" w:hAnsiTheme="majorHAnsi" w:cstheme="majorHAnsi"/>
          <w:b/>
          <w:bCs/>
        </w:rPr>
        <w:t>Arabic,</w:t>
      </w:r>
      <w:r w:rsidRPr="000042F2">
        <w:rPr>
          <w:rFonts w:asciiTheme="majorHAnsi" w:hAnsiTheme="majorHAnsi" w:cstheme="majorHAnsi"/>
        </w:rPr>
        <w:t xml:space="preserve"> </w:t>
      </w:r>
      <w:r w:rsidRPr="000042F2">
        <w:rPr>
          <w:rFonts w:asciiTheme="majorHAnsi" w:hAnsiTheme="majorHAnsi" w:cstheme="majorHAnsi"/>
          <w:b/>
          <w:bCs/>
        </w:rPr>
        <w:t xml:space="preserve">French or Spanish may be required in specific </w:t>
      </w:r>
      <w:proofErr w:type="gramStart"/>
      <w:r w:rsidRPr="000042F2">
        <w:rPr>
          <w:rFonts w:asciiTheme="majorHAnsi" w:hAnsiTheme="majorHAnsi" w:cstheme="majorHAnsi"/>
          <w:b/>
          <w:bCs/>
        </w:rPr>
        <w:t>regions</w:t>
      </w:r>
      <w:proofErr w:type="gramEnd"/>
    </w:p>
    <w:p w14:paraId="45461C4F" w14:textId="4DD8B8D3" w:rsidR="1D8EF562" w:rsidRPr="000042F2" w:rsidRDefault="1D8EF562" w:rsidP="3C751885">
      <w:pPr>
        <w:pStyle w:val="NoSpacing"/>
        <w:rPr>
          <w:rFonts w:asciiTheme="majorHAnsi" w:hAnsiTheme="majorHAnsi" w:cstheme="majorBidi"/>
        </w:rPr>
      </w:pPr>
    </w:p>
    <w:sectPr w:rsidR="1D8EF562" w:rsidRPr="000042F2" w:rsidSect="00F318FE">
      <w:headerReference w:type="default" r:id="rId14"/>
      <w:footerReference w:type="default" r:id="rId15"/>
      <w:pgSz w:w="11907" w:h="16840" w:code="9"/>
      <w:pgMar w:top="1797"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272D7" w14:textId="77777777" w:rsidR="0009230B" w:rsidRDefault="0009230B">
      <w:r>
        <w:separator/>
      </w:r>
    </w:p>
  </w:endnote>
  <w:endnote w:type="continuationSeparator" w:id="0">
    <w:p w14:paraId="2720348D" w14:textId="77777777" w:rsidR="0009230B" w:rsidRDefault="0009230B">
      <w:r>
        <w:continuationSeparator/>
      </w:r>
    </w:p>
  </w:endnote>
  <w:endnote w:type="continuationNotice" w:id="1">
    <w:p w14:paraId="4A6D9078" w14:textId="77777777" w:rsidR="0009230B" w:rsidRDefault="000923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D8EF562" w14:paraId="4233B740" w14:textId="77777777" w:rsidTr="1D8EF562">
      <w:trPr>
        <w:trHeight w:val="300"/>
      </w:trPr>
      <w:tc>
        <w:tcPr>
          <w:tcW w:w="3005" w:type="dxa"/>
        </w:tcPr>
        <w:p w14:paraId="5352FC14" w14:textId="7B366BD4" w:rsidR="1D8EF562" w:rsidRDefault="1D8EF562" w:rsidP="1D8EF562">
          <w:pPr>
            <w:pStyle w:val="Header"/>
            <w:ind w:left="-115"/>
          </w:pPr>
        </w:p>
      </w:tc>
      <w:tc>
        <w:tcPr>
          <w:tcW w:w="3005" w:type="dxa"/>
        </w:tcPr>
        <w:p w14:paraId="74BAA068" w14:textId="0C455E87" w:rsidR="1D8EF562" w:rsidRDefault="1D8EF562" w:rsidP="1D8EF562">
          <w:pPr>
            <w:pStyle w:val="Header"/>
            <w:jc w:val="center"/>
          </w:pPr>
        </w:p>
      </w:tc>
      <w:tc>
        <w:tcPr>
          <w:tcW w:w="3005" w:type="dxa"/>
        </w:tcPr>
        <w:p w14:paraId="3C5767D1" w14:textId="4C814850" w:rsidR="1D8EF562" w:rsidRDefault="1D8EF562" w:rsidP="1D8EF562">
          <w:pPr>
            <w:pStyle w:val="Header"/>
            <w:ind w:right="-115"/>
            <w:jc w:val="right"/>
          </w:pPr>
        </w:p>
      </w:tc>
    </w:tr>
  </w:tbl>
  <w:p w14:paraId="11729608" w14:textId="45437915" w:rsidR="1D8EF562" w:rsidRDefault="1D8EF562" w:rsidP="1D8EF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7FDBA" w14:textId="77777777" w:rsidR="0009230B" w:rsidRDefault="0009230B">
      <w:r>
        <w:separator/>
      </w:r>
    </w:p>
  </w:footnote>
  <w:footnote w:type="continuationSeparator" w:id="0">
    <w:p w14:paraId="445CCF64" w14:textId="77777777" w:rsidR="0009230B" w:rsidRDefault="0009230B">
      <w:r>
        <w:continuationSeparator/>
      </w:r>
    </w:p>
  </w:footnote>
  <w:footnote w:type="continuationNotice" w:id="1">
    <w:p w14:paraId="37D6919B" w14:textId="77777777" w:rsidR="0009230B" w:rsidRDefault="000923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D42D6" w14:textId="13BAD154" w:rsidR="00FB02CC" w:rsidRPr="0051628F" w:rsidRDefault="0051628F" w:rsidP="0051628F">
    <w:pPr>
      <w:pStyle w:val="NormalWeb"/>
    </w:pPr>
    <w:r>
      <w:rPr>
        <w:noProof/>
      </w:rPr>
      <w:drawing>
        <wp:anchor distT="0" distB="0" distL="114300" distR="114300" simplePos="0" relativeHeight="251658240" behindDoc="0" locked="0" layoutInCell="1" allowOverlap="1" wp14:anchorId="34184DF7" wp14:editId="24C366F8">
          <wp:simplePos x="0" y="0"/>
          <wp:positionH relativeFrom="margin">
            <wp:align>right</wp:align>
          </wp:positionH>
          <wp:positionV relativeFrom="paragraph">
            <wp:posOffset>-92921</wp:posOffset>
          </wp:positionV>
          <wp:extent cx="2083012" cy="604113"/>
          <wp:effectExtent l="0" t="0" r="0" b="5715"/>
          <wp:wrapThrough wrapText="bothSides">
            <wp:wrapPolygon edited="0">
              <wp:start x="0" y="0"/>
              <wp:lineTo x="0" y="21123"/>
              <wp:lineTo x="21337" y="21123"/>
              <wp:lineTo x="21337" y="0"/>
              <wp:lineTo x="0" y="0"/>
            </wp:wrapPolygon>
          </wp:wrapThrough>
          <wp:docPr id="185407293"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07293" name="Picture 1" descr="A black text on a white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3012" cy="60411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17F1B"/>
    <w:multiLevelType w:val="hybridMultilevel"/>
    <w:tmpl w:val="D43C84B4"/>
    <w:lvl w:ilvl="0" w:tplc="0406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4EE5C20"/>
    <w:multiLevelType w:val="hybridMultilevel"/>
    <w:tmpl w:val="DAE4FA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A81591"/>
    <w:multiLevelType w:val="hybridMultilevel"/>
    <w:tmpl w:val="2BC228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06C1A"/>
    <w:multiLevelType w:val="hybridMultilevel"/>
    <w:tmpl w:val="D42EA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B1146"/>
    <w:multiLevelType w:val="hybridMultilevel"/>
    <w:tmpl w:val="C8CA6996"/>
    <w:lvl w:ilvl="0" w:tplc="115E85B2">
      <w:start w:val="1"/>
      <w:numFmt w:val="decimal"/>
      <w:lvlText w:val="%1."/>
      <w:lvlJc w:val="left"/>
      <w:pPr>
        <w:ind w:left="720" w:hanging="360"/>
      </w:pPr>
      <w:rPr>
        <w:rFonts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4E74EF"/>
    <w:multiLevelType w:val="hybridMultilevel"/>
    <w:tmpl w:val="70A4E6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F27AF7"/>
    <w:multiLevelType w:val="hybridMultilevel"/>
    <w:tmpl w:val="602C0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3AB2888"/>
    <w:multiLevelType w:val="hybridMultilevel"/>
    <w:tmpl w:val="322C0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A785D"/>
    <w:multiLevelType w:val="hybridMultilevel"/>
    <w:tmpl w:val="FFFFFFFF"/>
    <w:lvl w:ilvl="0" w:tplc="30082BB6">
      <w:start w:val="1"/>
      <w:numFmt w:val="bullet"/>
      <w:lvlText w:val=""/>
      <w:lvlJc w:val="left"/>
      <w:pPr>
        <w:ind w:left="720" w:hanging="360"/>
      </w:pPr>
      <w:rPr>
        <w:rFonts w:ascii="Symbol" w:hAnsi="Symbol" w:hint="default"/>
      </w:rPr>
    </w:lvl>
    <w:lvl w:ilvl="1" w:tplc="30FC8EFC">
      <w:start w:val="1"/>
      <w:numFmt w:val="bullet"/>
      <w:lvlText w:val="o"/>
      <w:lvlJc w:val="left"/>
      <w:pPr>
        <w:ind w:left="1440" w:hanging="360"/>
      </w:pPr>
      <w:rPr>
        <w:rFonts w:ascii="&quot;Courier New&quot;" w:hAnsi="&quot;Courier New&quot;" w:hint="default"/>
      </w:rPr>
    </w:lvl>
    <w:lvl w:ilvl="2" w:tplc="04A239CC">
      <w:start w:val="1"/>
      <w:numFmt w:val="bullet"/>
      <w:lvlText w:val=""/>
      <w:lvlJc w:val="left"/>
      <w:pPr>
        <w:ind w:left="2160" w:hanging="360"/>
      </w:pPr>
      <w:rPr>
        <w:rFonts w:ascii="Wingdings" w:hAnsi="Wingdings" w:hint="default"/>
      </w:rPr>
    </w:lvl>
    <w:lvl w:ilvl="3" w:tplc="CD663B90">
      <w:start w:val="1"/>
      <w:numFmt w:val="bullet"/>
      <w:lvlText w:val=""/>
      <w:lvlJc w:val="left"/>
      <w:pPr>
        <w:ind w:left="2880" w:hanging="360"/>
      </w:pPr>
      <w:rPr>
        <w:rFonts w:ascii="Symbol" w:hAnsi="Symbol" w:hint="default"/>
      </w:rPr>
    </w:lvl>
    <w:lvl w:ilvl="4" w:tplc="5B96EC32">
      <w:start w:val="1"/>
      <w:numFmt w:val="bullet"/>
      <w:lvlText w:val="o"/>
      <w:lvlJc w:val="left"/>
      <w:pPr>
        <w:ind w:left="3600" w:hanging="360"/>
      </w:pPr>
      <w:rPr>
        <w:rFonts w:ascii="Courier New" w:hAnsi="Courier New" w:hint="default"/>
      </w:rPr>
    </w:lvl>
    <w:lvl w:ilvl="5" w:tplc="FEA4625C">
      <w:start w:val="1"/>
      <w:numFmt w:val="bullet"/>
      <w:lvlText w:val=""/>
      <w:lvlJc w:val="left"/>
      <w:pPr>
        <w:ind w:left="4320" w:hanging="360"/>
      </w:pPr>
      <w:rPr>
        <w:rFonts w:ascii="Wingdings" w:hAnsi="Wingdings" w:hint="default"/>
      </w:rPr>
    </w:lvl>
    <w:lvl w:ilvl="6" w:tplc="D056033A">
      <w:start w:val="1"/>
      <w:numFmt w:val="bullet"/>
      <w:lvlText w:val=""/>
      <w:lvlJc w:val="left"/>
      <w:pPr>
        <w:ind w:left="5040" w:hanging="360"/>
      </w:pPr>
      <w:rPr>
        <w:rFonts w:ascii="Symbol" w:hAnsi="Symbol" w:hint="default"/>
      </w:rPr>
    </w:lvl>
    <w:lvl w:ilvl="7" w:tplc="252088A0">
      <w:start w:val="1"/>
      <w:numFmt w:val="bullet"/>
      <w:lvlText w:val="o"/>
      <w:lvlJc w:val="left"/>
      <w:pPr>
        <w:ind w:left="5760" w:hanging="360"/>
      </w:pPr>
      <w:rPr>
        <w:rFonts w:ascii="Courier New" w:hAnsi="Courier New" w:hint="default"/>
      </w:rPr>
    </w:lvl>
    <w:lvl w:ilvl="8" w:tplc="C2FE3B90">
      <w:start w:val="1"/>
      <w:numFmt w:val="bullet"/>
      <w:lvlText w:val=""/>
      <w:lvlJc w:val="left"/>
      <w:pPr>
        <w:ind w:left="6480" w:hanging="360"/>
      </w:pPr>
      <w:rPr>
        <w:rFonts w:ascii="Wingdings" w:hAnsi="Wingdings" w:hint="default"/>
      </w:rPr>
    </w:lvl>
  </w:abstractNum>
  <w:abstractNum w:abstractNumId="9" w15:restartNumberingAfterBreak="0">
    <w:nsid w:val="1DFD06A5"/>
    <w:multiLevelType w:val="hybridMultilevel"/>
    <w:tmpl w:val="FFFFFFFF"/>
    <w:lvl w:ilvl="0" w:tplc="E466DDB2">
      <w:start w:val="1"/>
      <w:numFmt w:val="bullet"/>
      <w:lvlText w:val=""/>
      <w:lvlJc w:val="left"/>
      <w:pPr>
        <w:ind w:left="720" w:hanging="360"/>
      </w:pPr>
      <w:rPr>
        <w:rFonts w:ascii="Symbol" w:hAnsi="Symbol" w:hint="default"/>
      </w:rPr>
    </w:lvl>
    <w:lvl w:ilvl="1" w:tplc="71B499B0">
      <w:start w:val="1"/>
      <w:numFmt w:val="bullet"/>
      <w:lvlText w:val="o"/>
      <w:lvlJc w:val="left"/>
      <w:pPr>
        <w:ind w:left="1440" w:hanging="360"/>
      </w:pPr>
      <w:rPr>
        <w:rFonts w:ascii="&quot;Courier New&quot;" w:hAnsi="&quot;Courier New&quot;" w:hint="default"/>
      </w:rPr>
    </w:lvl>
    <w:lvl w:ilvl="2" w:tplc="83C25044">
      <w:start w:val="1"/>
      <w:numFmt w:val="bullet"/>
      <w:lvlText w:val=""/>
      <w:lvlJc w:val="left"/>
      <w:pPr>
        <w:ind w:left="2160" w:hanging="360"/>
      </w:pPr>
      <w:rPr>
        <w:rFonts w:ascii="Wingdings" w:hAnsi="Wingdings" w:hint="default"/>
      </w:rPr>
    </w:lvl>
    <w:lvl w:ilvl="3" w:tplc="A100F8B0">
      <w:start w:val="1"/>
      <w:numFmt w:val="bullet"/>
      <w:lvlText w:val=""/>
      <w:lvlJc w:val="left"/>
      <w:pPr>
        <w:ind w:left="2880" w:hanging="360"/>
      </w:pPr>
      <w:rPr>
        <w:rFonts w:ascii="Symbol" w:hAnsi="Symbol" w:hint="default"/>
      </w:rPr>
    </w:lvl>
    <w:lvl w:ilvl="4" w:tplc="269EC19C">
      <w:start w:val="1"/>
      <w:numFmt w:val="bullet"/>
      <w:lvlText w:val="o"/>
      <w:lvlJc w:val="left"/>
      <w:pPr>
        <w:ind w:left="3600" w:hanging="360"/>
      </w:pPr>
      <w:rPr>
        <w:rFonts w:ascii="Courier New" w:hAnsi="Courier New" w:hint="default"/>
      </w:rPr>
    </w:lvl>
    <w:lvl w:ilvl="5" w:tplc="2F92431E">
      <w:start w:val="1"/>
      <w:numFmt w:val="bullet"/>
      <w:lvlText w:val=""/>
      <w:lvlJc w:val="left"/>
      <w:pPr>
        <w:ind w:left="4320" w:hanging="360"/>
      </w:pPr>
      <w:rPr>
        <w:rFonts w:ascii="Wingdings" w:hAnsi="Wingdings" w:hint="default"/>
      </w:rPr>
    </w:lvl>
    <w:lvl w:ilvl="6" w:tplc="5CDE3646">
      <w:start w:val="1"/>
      <w:numFmt w:val="bullet"/>
      <w:lvlText w:val=""/>
      <w:lvlJc w:val="left"/>
      <w:pPr>
        <w:ind w:left="5040" w:hanging="360"/>
      </w:pPr>
      <w:rPr>
        <w:rFonts w:ascii="Symbol" w:hAnsi="Symbol" w:hint="default"/>
      </w:rPr>
    </w:lvl>
    <w:lvl w:ilvl="7" w:tplc="9836DB5E">
      <w:start w:val="1"/>
      <w:numFmt w:val="bullet"/>
      <w:lvlText w:val="o"/>
      <w:lvlJc w:val="left"/>
      <w:pPr>
        <w:ind w:left="5760" w:hanging="360"/>
      </w:pPr>
      <w:rPr>
        <w:rFonts w:ascii="Courier New" w:hAnsi="Courier New" w:hint="default"/>
      </w:rPr>
    </w:lvl>
    <w:lvl w:ilvl="8" w:tplc="39B8D63E">
      <w:start w:val="1"/>
      <w:numFmt w:val="bullet"/>
      <w:lvlText w:val=""/>
      <w:lvlJc w:val="left"/>
      <w:pPr>
        <w:ind w:left="6480" w:hanging="360"/>
      </w:pPr>
      <w:rPr>
        <w:rFonts w:ascii="Wingdings" w:hAnsi="Wingdings" w:hint="default"/>
      </w:rPr>
    </w:lvl>
  </w:abstractNum>
  <w:abstractNum w:abstractNumId="10" w15:restartNumberingAfterBreak="0">
    <w:nsid w:val="209C3216"/>
    <w:multiLevelType w:val="multilevel"/>
    <w:tmpl w:val="744E6546"/>
    <w:lvl w:ilvl="0">
      <w:start w:val="1"/>
      <w:numFmt w:val="decimal"/>
      <w:lvlText w:val="%1."/>
      <w:lvlJc w:val="left"/>
      <w:pPr>
        <w:tabs>
          <w:tab w:val="num" w:pos="720"/>
        </w:tabs>
        <w:ind w:left="720" w:hanging="360"/>
      </w:pPr>
      <w:rPr>
        <w:rFonts w:asciiTheme="majorHAnsi" w:eastAsiaTheme="minorHAnsi" w:hAnsiTheme="majorHAnsi" w:cstheme="majorBid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96FFD89"/>
    <w:multiLevelType w:val="hybridMultilevel"/>
    <w:tmpl w:val="FFFFFFFF"/>
    <w:lvl w:ilvl="0" w:tplc="80547F32">
      <w:start w:val="1"/>
      <w:numFmt w:val="bullet"/>
      <w:lvlText w:val=""/>
      <w:lvlJc w:val="left"/>
      <w:pPr>
        <w:ind w:left="720" w:hanging="360"/>
      </w:pPr>
      <w:rPr>
        <w:rFonts w:ascii="Symbol" w:hAnsi="Symbol" w:hint="default"/>
      </w:rPr>
    </w:lvl>
    <w:lvl w:ilvl="1" w:tplc="09EC1C50">
      <w:start w:val="1"/>
      <w:numFmt w:val="bullet"/>
      <w:lvlText w:val="o"/>
      <w:lvlJc w:val="left"/>
      <w:pPr>
        <w:ind w:left="1440" w:hanging="360"/>
      </w:pPr>
      <w:rPr>
        <w:rFonts w:ascii="&quot;Courier New&quot;" w:hAnsi="&quot;Courier New&quot;" w:hint="default"/>
      </w:rPr>
    </w:lvl>
    <w:lvl w:ilvl="2" w:tplc="A19EA918">
      <w:start w:val="1"/>
      <w:numFmt w:val="bullet"/>
      <w:lvlText w:val=""/>
      <w:lvlJc w:val="left"/>
      <w:pPr>
        <w:ind w:left="2160" w:hanging="360"/>
      </w:pPr>
      <w:rPr>
        <w:rFonts w:ascii="Wingdings" w:hAnsi="Wingdings" w:hint="default"/>
      </w:rPr>
    </w:lvl>
    <w:lvl w:ilvl="3" w:tplc="A9DA93B6">
      <w:start w:val="1"/>
      <w:numFmt w:val="bullet"/>
      <w:lvlText w:val=""/>
      <w:lvlJc w:val="left"/>
      <w:pPr>
        <w:ind w:left="2880" w:hanging="360"/>
      </w:pPr>
      <w:rPr>
        <w:rFonts w:ascii="Symbol" w:hAnsi="Symbol" w:hint="default"/>
      </w:rPr>
    </w:lvl>
    <w:lvl w:ilvl="4" w:tplc="3C248B9C">
      <w:start w:val="1"/>
      <w:numFmt w:val="bullet"/>
      <w:lvlText w:val="o"/>
      <w:lvlJc w:val="left"/>
      <w:pPr>
        <w:ind w:left="3600" w:hanging="360"/>
      </w:pPr>
      <w:rPr>
        <w:rFonts w:ascii="Courier New" w:hAnsi="Courier New" w:hint="default"/>
      </w:rPr>
    </w:lvl>
    <w:lvl w:ilvl="5" w:tplc="5A04E254">
      <w:start w:val="1"/>
      <w:numFmt w:val="bullet"/>
      <w:lvlText w:val=""/>
      <w:lvlJc w:val="left"/>
      <w:pPr>
        <w:ind w:left="4320" w:hanging="360"/>
      </w:pPr>
      <w:rPr>
        <w:rFonts w:ascii="Wingdings" w:hAnsi="Wingdings" w:hint="default"/>
      </w:rPr>
    </w:lvl>
    <w:lvl w:ilvl="6" w:tplc="32B46C76">
      <w:start w:val="1"/>
      <w:numFmt w:val="bullet"/>
      <w:lvlText w:val=""/>
      <w:lvlJc w:val="left"/>
      <w:pPr>
        <w:ind w:left="5040" w:hanging="360"/>
      </w:pPr>
      <w:rPr>
        <w:rFonts w:ascii="Symbol" w:hAnsi="Symbol" w:hint="default"/>
      </w:rPr>
    </w:lvl>
    <w:lvl w:ilvl="7" w:tplc="4E7097C8">
      <w:start w:val="1"/>
      <w:numFmt w:val="bullet"/>
      <w:lvlText w:val="o"/>
      <w:lvlJc w:val="left"/>
      <w:pPr>
        <w:ind w:left="5760" w:hanging="360"/>
      </w:pPr>
      <w:rPr>
        <w:rFonts w:ascii="Courier New" w:hAnsi="Courier New" w:hint="default"/>
      </w:rPr>
    </w:lvl>
    <w:lvl w:ilvl="8" w:tplc="7814F184">
      <w:start w:val="1"/>
      <w:numFmt w:val="bullet"/>
      <w:lvlText w:val=""/>
      <w:lvlJc w:val="left"/>
      <w:pPr>
        <w:ind w:left="6480" w:hanging="360"/>
      </w:pPr>
      <w:rPr>
        <w:rFonts w:ascii="Wingdings" w:hAnsi="Wingdings" w:hint="default"/>
      </w:rPr>
    </w:lvl>
  </w:abstractNum>
  <w:abstractNum w:abstractNumId="13" w15:restartNumberingAfterBreak="0">
    <w:nsid w:val="29EC6BA8"/>
    <w:multiLevelType w:val="hybridMultilevel"/>
    <w:tmpl w:val="97287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0B2465"/>
    <w:multiLevelType w:val="hybridMultilevel"/>
    <w:tmpl w:val="BF6AC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97B31"/>
    <w:multiLevelType w:val="multilevel"/>
    <w:tmpl w:val="985A492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6" w15:restartNumberingAfterBreak="0">
    <w:nsid w:val="376DD376"/>
    <w:multiLevelType w:val="hybridMultilevel"/>
    <w:tmpl w:val="FFFFFFFF"/>
    <w:lvl w:ilvl="0" w:tplc="DDD2578A">
      <w:start w:val="1"/>
      <w:numFmt w:val="decimal"/>
      <w:lvlText w:val="●"/>
      <w:lvlJc w:val="left"/>
      <w:pPr>
        <w:ind w:left="720" w:hanging="360"/>
      </w:pPr>
    </w:lvl>
    <w:lvl w:ilvl="1" w:tplc="C79C3134">
      <w:start w:val="1"/>
      <w:numFmt w:val="lowerLetter"/>
      <w:lvlText w:val="%2."/>
      <w:lvlJc w:val="left"/>
      <w:pPr>
        <w:ind w:left="1440" w:hanging="360"/>
      </w:pPr>
    </w:lvl>
    <w:lvl w:ilvl="2" w:tplc="DDBE79B4">
      <w:start w:val="1"/>
      <w:numFmt w:val="lowerRoman"/>
      <w:lvlText w:val="%3."/>
      <w:lvlJc w:val="right"/>
      <w:pPr>
        <w:ind w:left="2160" w:hanging="180"/>
      </w:pPr>
    </w:lvl>
    <w:lvl w:ilvl="3" w:tplc="6508745A">
      <w:start w:val="1"/>
      <w:numFmt w:val="decimal"/>
      <w:lvlText w:val="%4."/>
      <w:lvlJc w:val="left"/>
      <w:pPr>
        <w:ind w:left="2880" w:hanging="360"/>
      </w:pPr>
    </w:lvl>
    <w:lvl w:ilvl="4" w:tplc="07603606">
      <w:start w:val="1"/>
      <w:numFmt w:val="lowerLetter"/>
      <w:lvlText w:val="%5."/>
      <w:lvlJc w:val="left"/>
      <w:pPr>
        <w:ind w:left="3600" w:hanging="360"/>
      </w:pPr>
    </w:lvl>
    <w:lvl w:ilvl="5" w:tplc="CB00469C">
      <w:start w:val="1"/>
      <w:numFmt w:val="lowerRoman"/>
      <w:lvlText w:val="%6."/>
      <w:lvlJc w:val="right"/>
      <w:pPr>
        <w:ind w:left="4320" w:hanging="180"/>
      </w:pPr>
    </w:lvl>
    <w:lvl w:ilvl="6" w:tplc="5CF0E1CE">
      <w:start w:val="1"/>
      <w:numFmt w:val="decimal"/>
      <w:lvlText w:val="%7."/>
      <w:lvlJc w:val="left"/>
      <w:pPr>
        <w:ind w:left="5040" w:hanging="360"/>
      </w:pPr>
    </w:lvl>
    <w:lvl w:ilvl="7" w:tplc="61BAA458">
      <w:start w:val="1"/>
      <w:numFmt w:val="lowerLetter"/>
      <w:lvlText w:val="%8."/>
      <w:lvlJc w:val="left"/>
      <w:pPr>
        <w:ind w:left="5760" w:hanging="360"/>
      </w:pPr>
    </w:lvl>
    <w:lvl w:ilvl="8" w:tplc="6042344E">
      <w:start w:val="1"/>
      <w:numFmt w:val="lowerRoman"/>
      <w:lvlText w:val="%9."/>
      <w:lvlJc w:val="right"/>
      <w:pPr>
        <w:ind w:left="6480" w:hanging="180"/>
      </w:pPr>
    </w:lvl>
  </w:abstractNum>
  <w:abstractNum w:abstractNumId="17" w15:restartNumberingAfterBreak="0">
    <w:nsid w:val="3F3A6BBB"/>
    <w:multiLevelType w:val="hybridMultilevel"/>
    <w:tmpl w:val="FFFFFFFF"/>
    <w:lvl w:ilvl="0" w:tplc="B21662F4">
      <w:start w:val="1"/>
      <w:numFmt w:val="bullet"/>
      <w:lvlText w:val=""/>
      <w:lvlJc w:val="left"/>
      <w:pPr>
        <w:ind w:left="720" w:hanging="360"/>
      </w:pPr>
      <w:rPr>
        <w:rFonts w:ascii="Symbol" w:hAnsi="Symbol" w:hint="default"/>
      </w:rPr>
    </w:lvl>
    <w:lvl w:ilvl="1" w:tplc="8D8E2CE0">
      <w:start w:val="1"/>
      <w:numFmt w:val="bullet"/>
      <w:lvlText w:val="o"/>
      <w:lvlJc w:val="left"/>
      <w:pPr>
        <w:ind w:left="1440" w:hanging="360"/>
      </w:pPr>
      <w:rPr>
        <w:rFonts w:ascii="&quot;Courier New&quot;" w:hAnsi="&quot;Courier New&quot;" w:hint="default"/>
      </w:rPr>
    </w:lvl>
    <w:lvl w:ilvl="2" w:tplc="F4F4CBFC">
      <w:start w:val="1"/>
      <w:numFmt w:val="bullet"/>
      <w:lvlText w:val=""/>
      <w:lvlJc w:val="left"/>
      <w:pPr>
        <w:ind w:left="2160" w:hanging="360"/>
      </w:pPr>
      <w:rPr>
        <w:rFonts w:ascii="Wingdings" w:hAnsi="Wingdings" w:hint="default"/>
      </w:rPr>
    </w:lvl>
    <w:lvl w:ilvl="3" w:tplc="27A69032">
      <w:start w:val="1"/>
      <w:numFmt w:val="bullet"/>
      <w:lvlText w:val=""/>
      <w:lvlJc w:val="left"/>
      <w:pPr>
        <w:ind w:left="2880" w:hanging="360"/>
      </w:pPr>
      <w:rPr>
        <w:rFonts w:ascii="Symbol" w:hAnsi="Symbol" w:hint="default"/>
      </w:rPr>
    </w:lvl>
    <w:lvl w:ilvl="4" w:tplc="6F96364A">
      <w:start w:val="1"/>
      <w:numFmt w:val="bullet"/>
      <w:lvlText w:val="o"/>
      <w:lvlJc w:val="left"/>
      <w:pPr>
        <w:ind w:left="3600" w:hanging="360"/>
      </w:pPr>
      <w:rPr>
        <w:rFonts w:ascii="Courier New" w:hAnsi="Courier New" w:hint="default"/>
      </w:rPr>
    </w:lvl>
    <w:lvl w:ilvl="5" w:tplc="22961E0A">
      <w:start w:val="1"/>
      <w:numFmt w:val="bullet"/>
      <w:lvlText w:val=""/>
      <w:lvlJc w:val="left"/>
      <w:pPr>
        <w:ind w:left="4320" w:hanging="360"/>
      </w:pPr>
      <w:rPr>
        <w:rFonts w:ascii="Wingdings" w:hAnsi="Wingdings" w:hint="default"/>
      </w:rPr>
    </w:lvl>
    <w:lvl w:ilvl="6" w:tplc="B032DFBA">
      <w:start w:val="1"/>
      <w:numFmt w:val="bullet"/>
      <w:lvlText w:val=""/>
      <w:lvlJc w:val="left"/>
      <w:pPr>
        <w:ind w:left="5040" w:hanging="360"/>
      </w:pPr>
      <w:rPr>
        <w:rFonts w:ascii="Symbol" w:hAnsi="Symbol" w:hint="default"/>
      </w:rPr>
    </w:lvl>
    <w:lvl w:ilvl="7" w:tplc="96C0A7FA">
      <w:start w:val="1"/>
      <w:numFmt w:val="bullet"/>
      <w:lvlText w:val="o"/>
      <w:lvlJc w:val="left"/>
      <w:pPr>
        <w:ind w:left="5760" w:hanging="360"/>
      </w:pPr>
      <w:rPr>
        <w:rFonts w:ascii="Courier New" w:hAnsi="Courier New" w:hint="default"/>
      </w:rPr>
    </w:lvl>
    <w:lvl w:ilvl="8" w:tplc="A1CEC5AC">
      <w:start w:val="1"/>
      <w:numFmt w:val="bullet"/>
      <w:lvlText w:val=""/>
      <w:lvlJc w:val="left"/>
      <w:pPr>
        <w:ind w:left="6480" w:hanging="360"/>
      </w:pPr>
      <w:rPr>
        <w:rFonts w:ascii="Wingdings" w:hAnsi="Wingdings" w:hint="default"/>
      </w:rPr>
    </w:lvl>
  </w:abstractNum>
  <w:abstractNum w:abstractNumId="18" w15:restartNumberingAfterBreak="0">
    <w:nsid w:val="3F9169AA"/>
    <w:multiLevelType w:val="hybridMultilevel"/>
    <w:tmpl w:val="10D65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EB60DE"/>
    <w:multiLevelType w:val="hybridMultilevel"/>
    <w:tmpl w:val="ADBA5C4A"/>
    <w:lvl w:ilvl="0" w:tplc="2000000F">
      <w:start w:val="1"/>
      <w:numFmt w:val="decimal"/>
      <w:lvlText w:val="%1."/>
      <w:lvlJc w:val="left"/>
      <w:pPr>
        <w:ind w:left="786"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E56B69"/>
    <w:multiLevelType w:val="hybridMultilevel"/>
    <w:tmpl w:val="FFFFFFFF"/>
    <w:lvl w:ilvl="0" w:tplc="2CAC3904">
      <w:start w:val="1"/>
      <w:numFmt w:val="decimal"/>
      <w:lvlText w:val="●"/>
      <w:lvlJc w:val="left"/>
      <w:pPr>
        <w:ind w:left="720" w:hanging="360"/>
      </w:pPr>
    </w:lvl>
    <w:lvl w:ilvl="1" w:tplc="DFEAA246">
      <w:start w:val="1"/>
      <w:numFmt w:val="lowerLetter"/>
      <w:lvlText w:val="%2."/>
      <w:lvlJc w:val="left"/>
      <w:pPr>
        <w:ind w:left="1440" w:hanging="360"/>
      </w:pPr>
    </w:lvl>
    <w:lvl w:ilvl="2" w:tplc="CDFE06D0">
      <w:start w:val="1"/>
      <w:numFmt w:val="lowerRoman"/>
      <w:lvlText w:val="%3."/>
      <w:lvlJc w:val="right"/>
      <w:pPr>
        <w:ind w:left="2160" w:hanging="180"/>
      </w:pPr>
    </w:lvl>
    <w:lvl w:ilvl="3" w:tplc="A8180B88">
      <w:start w:val="1"/>
      <w:numFmt w:val="decimal"/>
      <w:lvlText w:val="%4."/>
      <w:lvlJc w:val="left"/>
      <w:pPr>
        <w:ind w:left="2880" w:hanging="360"/>
      </w:pPr>
    </w:lvl>
    <w:lvl w:ilvl="4" w:tplc="BC129C64">
      <w:start w:val="1"/>
      <w:numFmt w:val="lowerLetter"/>
      <w:lvlText w:val="%5."/>
      <w:lvlJc w:val="left"/>
      <w:pPr>
        <w:ind w:left="3600" w:hanging="360"/>
      </w:pPr>
    </w:lvl>
    <w:lvl w:ilvl="5" w:tplc="13A05664">
      <w:start w:val="1"/>
      <w:numFmt w:val="lowerRoman"/>
      <w:lvlText w:val="%6."/>
      <w:lvlJc w:val="right"/>
      <w:pPr>
        <w:ind w:left="4320" w:hanging="180"/>
      </w:pPr>
    </w:lvl>
    <w:lvl w:ilvl="6" w:tplc="A1828B46">
      <w:start w:val="1"/>
      <w:numFmt w:val="decimal"/>
      <w:lvlText w:val="%7."/>
      <w:lvlJc w:val="left"/>
      <w:pPr>
        <w:ind w:left="5040" w:hanging="360"/>
      </w:pPr>
    </w:lvl>
    <w:lvl w:ilvl="7" w:tplc="97BEED72">
      <w:start w:val="1"/>
      <w:numFmt w:val="lowerLetter"/>
      <w:lvlText w:val="%8."/>
      <w:lvlJc w:val="left"/>
      <w:pPr>
        <w:ind w:left="5760" w:hanging="360"/>
      </w:pPr>
    </w:lvl>
    <w:lvl w:ilvl="8" w:tplc="CCC8C2BA">
      <w:start w:val="1"/>
      <w:numFmt w:val="lowerRoman"/>
      <w:lvlText w:val="%9."/>
      <w:lvlJc w:val="right"/>
      <w:pPr>
        <w:ind w:left="6480" w:hanging="180"/>
      </w:pPr>
    </w:lvl>
  </w:abstractNum>
  <w:abstractNum w:abstractNumId="21" w15:restartNumberingAfterBreak="0">
    <w:nsid w:val="43CF2368"/>
    <w:multiLevelType w:val="multilevel"/>
    <w:tmpl w:val="744E6546"/>
    <w:lvl w:ilvl="0">
      <w:start w:val="1"/>
      <w:numFmt w:val="decimal"/>
      <w:lvlText w:val="%1."/>
      <w:lvlJc w:val="left"/>
      <w:pPr>
        <w:tabs>
          <w:tab w:val="num" w:pos="720"/>
        </w:tabs>
        <w:ind w:left="720" w:hanging="360"/>
      </w:pPr>
      <w:rPr>
        <w:rFonts w:asciiTheme="majorHAnsi" w:eastAsiaTheme="minorHAnsi" w:hAnsiTheme="majorHAnsi" w:cstheme="majorBid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D6051A"/>
    <w:multiLevelType w:val="hybridMultilevel"/>
    <w:tmpl w:val="B566B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33537A"/>
    <w:multiLevelType w:val="hybridMultilevel"/>
    <w:tmpl w:val="E710F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F263DD"/>
    <w:multiLevelType w:val="hybridMultilevel"/>
    <w:tmpl w:val="C95C6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E139D1"/>
    <w:multiLevelType w:val="hybridMultilevel"/>
    <w:tmpl w:val="AF608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3DEE27"/>
    <w:multiLevelType w:val="hybridMultilevel"/>
    <w:tmpl w:val="FFFFFFFF"/>
    <w:lvl w:ilvl="0" w:tplc="F39AFFB2">
      <w:start w:val="1"/>
      <w:numFmt w:val="bullet"/>
      <w:lvlText w:val=""/>
      <w:lvlJc w:val="left"/>
      <w:pPr>
        <w:ind w:left="720" w:hanging="360"/>
      </w:pPr>
      <w:rPr>
        <w:rFonts w:ascii="Symbol" w:hAnsi="Symbol" w:hint="default"/>
      </w:rPr>
    </w:lvl>
    <w:lvl w:ilvl="1" w:tplc="1C6017BA">
      <w:start w:val="1"/>
      <w:numFmt w:val="bullet"/>
      <w:lvlText w:val="o"/>
      <w:lvlJc w:val="left"/>
      <w:pPr>
        <w:ind w:left="1440" w:hanging="360"/>
      </w:pPr>
      <w:rPr>
        <w:rFonts w:ascii="&quot;Courier New&quot;" w:hAnsi="&quot;Courier New&quot;" w:hint="default"/>
      </w:rPr>
    </w:lvl>
    <w:lvl w:ilvl="2" w:tplc="BE72CDDA">
      <w:start w:val="1"/>
      <w:numFmt w:val="bullet"/>
      <w:lvlText w:val=""/>
      <w:lvlJc w:val="left"/>
      <w:pPr>
        <w:ind w:left="2160" w:hanging="360"/>
      </w:pPr>
      <w:rPr>
        <w:rFonts w:ascii="Wingdings" w:hAnsi="Wingdings" w:hint="default"/>
      </w:rPr>
    </w:lvl>
    <w:lvl w:ilvl="3" w:tplc="D9705CE6">
      <w:start w:val="1"/>
      <w:numFmt w:val="bullet"/>
      <w:lvlText w:val=""/>
      <w:lvlJc w:val="left"/>
      <w:pPr>
        <w:ind w:left="2880" w:hanging="360"/>
      </w:pPr>
      <w:rPr>
        <w:rFonts w:ascii="Symbol" w:hAnsi="Symbol" w:hint="default"/>
      </w:rPr>
    </w:lvl>
    <w:lvl w:ilvl="4" w:tplc="444A2274">
      <w:start w:val="1"/>
      <w:numFmt w:val="bullet"/>
      <w:lvlText w:val="o"/>
      <w:lvlJc w:val="left"/>
      <w:pPr>
        <w:ind w:left="3600" w:hanging="360"/>
      </w:pPr>
      <w:rPr>
        <w:rFonts w:ascii="Courier New" w:hAnsi="Courier New" w:hint="default"/>
      </w:rPr>
    </w:lvl>
    <w:lvl w:ilvl="5" w:tplc="208AAD14">
      <w:start w:val="1"/>
      <w:numFmt w:val="bullet"/>
      <w:lvlText w:val=""/>
      <w:lvlJc w:val="left"/>
      <w:pPr>
        <w:ind w:left="4320" w:hanging="360"/>
      </w:pPr>
      <w:rPr>
        <w:rFonts w:ascii="Wingdings" w:hAnsi="Wingdings" w:hint="default"/>
      </w:rPr>
    </w:lvl>
    <w:lvl w:ilvl="6" w:tplc="43BE423E">
      <w:start w:val="1"/>
      <w:numFmt w:val="bullet"/>
      <w:lvlText w:val=""/>
      <w:lvlJc w:val="left"/>
      <w:pPr>
        <w:ind w:left="5040" w:hanging="360"/>
      </w:pPr>
      <w:rPr>
        <w:rFonts w:ascii="Symbol" w:hAnsi="Symbol" w:hint="default"/>
      </w:rPr>
    </w:lvl>
    <w:lvl w:ilvl="7" w:tplc="8E9A4048">
      <w:start w:val="1"/>
      <w:numFmt w:val="bullet"/>
      <w:lvlText w:val="o"/>
      <w:lvlJc w:val="left"/>
      <w:pPr>
        <w:ind w:left="5760" w:hanging="360"/>
      </w:pPr>
      <w:rPr>
        <w:rFonts w:ascii="Courier New" w:hAnsi="Courier New" w:hint="default"/>
      </w:rPr>
    </w:lvl>
    <w:lvl w:ilvl="8" w:tplc="7FC63E78">
      <w:start w:val="1"/>
      <w:numFmt w:val="bullet"/>
      <w:lvlText w:val=""/>
      <w:lvlJc w:val="left"/>
      <w:pPr>
        <w:ind w:left="6480" w:hanging="360"/>
      </w:pPr>
      <w:rPr>
        <w:rFonts w:ascii="Wingdings" w:hAnsi="Wingdings" w:hint="default"/>
      </w:rPr>
    </w:lvl>
  </w:abstractNum>
  <w:abstractNum w:abstractNumId="27"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2CD5A5E"/>
    <w:multiLevelType w:val="multilevel"/>
    <w:tmpl w:val="B7A4827E"/>
    <w:lvl w:ilvl="0">
      <w:start w:val="5"/>
      <w:numFmt w:val="decimal"/>
      <w:lvlText w:val="%1."/>
      <w:lvlJc w:val="left"/>
      <w:pPr>
        <w:ind w:left="360" w:hanging="360"/>
      </w:pPr>
    </w:lvl>
    <w:lvl w:ilvl="1">
      <w:start w:val="1"/>
      <w:numFmt w:val="lowerRoman"/>
      <w:lvlText w:val="%2."/>
      <w:lvlJc w:val="righ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29" w15:restartNumberingAfterBreak="0">
    <w:nsid w:val="53282AF1"/>
    <w:multiLevelType w:val="hybridMultilevel"/>
    <w:tmpl w:val="FFFFFFFF"/>
    <w:lvl w:ilvl="0" w:tplc="B39E471A">
      <w:start w:val="1"/>
      <w:numFmt w:val="decimal"/>
      <w:lvlText w:val="●"/>
      <w:lvlJc w:val="left"/>
      <w:pPr>
        <w:ind w:left="720" w:hanging="360"/>
      </w:pPr>
    </w:lvl>
    <w:lvl w:ilvl="1" w:tplc="472AA9B6">
      <w:start w:val="1"/>
      <w:numFmt w:val="lowerLetter"/>
      <w:lvlText w:val="%2."/>
      <w:lvlJc w:val="left"/>
      <w:pPr>
        <w:ind w:left="1440" w:hanging="360"/>
      </w:pPr>
    </w:lvl>
    <w:lvl w:ilvl="2" w:tplc="1B0CDC80">
      <w:start w:val="1"/>
      <w:numFmt w:val="lowerRoman"/>
      <w:lvlText w:val="%3."/>
      <w:lvlJc w:val="right"/>
      <w:pPr>
        <w:ind w:left="2160" w:hanging="180"/>
      </w:pPr>
    </w:lvl>
    <w:lvl w:ilvl="3" w:tplc="97587602">
      <w:start w:val="1"/>
      <w:numFmt w:val="decimal"/>
      <w:lvlText w:val="%4."/>
      <w:lvlJc w:val="left"/>
      <w:pPr>
        <w:ind w:left="2880" w:hanging="360"/>
      </w:pPr>
    </w:lvl>
    <w:lvl w:ilvl="4" w:tplc="937455E8">
      <w:start w:val="1"/>
      <w:numFmt w:val="lowerLetter"/>
      <w:lvlText w:val="%5."/>
      <w:lvlJc w:val="left"/>
      <w:pPr>
        <w:ind w:left="3600" w:hanging="360"/>
      </w:pPr>
    </w:lvl>
    <w:lvl w:ilvl="5" w:tplc="1BB8BA6C">
      <w:start w:val="1"/>
      <w:numFmt w:val="lowerRoman"/>
      <w:lvlText w:val="%6."/>
      <w:lvlJc w:val="right"/>
      <w:pPr>
        <w:ind w:left="4320" w:hanging="180"/>
      </w:pPr>
    </w:lvl>
    <w:lvl w:ilvl="6" w:tplc="7536F24C">
      <w:start w:val="1"/>
      <w:numFmt w:val="decimal"/>
      <w:lvlText w:val="%7."/>
      <w:lvlJc w:val="left"/>
      <w:pPr>
        <w:ind w:left="5040" w:hanging="360"/>
      </w:pPr>
    </w:lvl>
    <w:lvl w:ilvl="7" w:tplc="06321B68">
      <w:start w:val="1"/>
      <w:numFmt w:val="lowerLetter"/>
      <w:lvlText w:val="%8."/>
      <w:lvlJc w:val="left"/>
      <w:pPr>
        <w:ind w:left="5760" w:hanging="360"/>
      </w:pPr>
    </w:lvl>
    <w:lvl w:ilvl="8" w:tplc="CB1A552A">
      <w:start w:val="1"/>
      <w:numFmt w:val="lowerRoman"/>
      <w:lvlText w:val="%9."/>
      <w:lvlJc w:val="right"/>
      <w:pPr>
        <w:ind w:left="6480" w:hanging="180"/>
      </w:pPr>
    </w:lvl>
  </w:abstractNum>
  <w:abstractNum w:abstractNumId="30"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BFB65E1"/>
    <w:multiLevelType w:val="hybridMultilevel"/>
    <w:tmpl w:val="7D4AF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ED29B2"/>
    <w:multiLevelType w:val="multilevel"/>
    <w:tmpl w:val="7F042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CD27C2"/>
    <w:multiLevelType w:val="hybridMultilevel"/>
    <w:tmpl w:val="FFFFFFFF"/>
    <w:lvl w:ilvl="0" w:tplc="711E00CA">
      <w:start w:val="1"/>
      <w:numFmt w:val="bullet"/>
      <w:lvlText w:val=""/>
      <w:lvlJc w:val="left"/>
      <w:pPr>
        <w:ind w:left="720" w:hanging="360"/>
      </w:pPr>
      <w:rPr>
        <w:rFonts w:ascii="Symbol" w:hAnsi="Symbol" w:hint="default"/>
      </w:rPr>
    </w:lvl>
    <w:lvl w:ilvl="1" w:tplc="BBE6E6A2">
      <w:start w:val="1"/>
      <w:numFmt w:val="bullet"/>
      <w:lvlText w:val="o"/>
      <w:lvlJc w:val="left"/>
      <w:pPr>
        <w:ind w:left="1440" w:hanging="360"/>
      </w:pPr>
      <w:rPr>
        <w:rFonts w:ascii="&quot;Courier New&quot;" w:hAnsi="&quot;Courier New&quot;" w:hint="default"/>
      </w:rPr>
    </w:lvl>
    <w:lvl w:ilvl="2" w:tplc="9A320F86">
      <w:start w:val="1"/>
      <w:numFmt w:val="bullet"/>
      <w:lvlText w:val=""/>
      <w:lvlJc w:val="left"/>
      <w:pPr>
        <w:ind w:left="2160" w:hanging="360"/>
      </w:pPr>
      <w:rPr>
        <w:rFonts w:ascii="Wingdings" w:hAnsi="Wingdings" w:hint="default"/>
      </w:rPr>
    </w:lvl>
    <w:lvl w:ilvl="3" w:tplc="ED6E2796">
      <w:start w:val="1"/>
      <w:numFmt w:val="bullet"/>
      <w:lvlText w:val=""/>
      <w:lvlJc w:val="left"/>
      <w:pPr>
        <w:ind w:left="2880" w:hanging="360"/>
      </w:pPr>
      <w:rPr>
        <w:rFonts w:ascii="Symbol" w:hAnsi="Symbol" w:hint="default"/>
      </w:rPr>
    </w:lvl>
    <w:lvl w:ilvl="4" w:tplc="F3722184">
      <w:start w:val="1"/>
      <w:numFmt w:val="bullet"/>
      <w:lvlText w:val="o"/>
      <w:lvlJc w:val="left"/>
      <w:pPr>
        <w:ind w:left="3600" w:hanging="360"/>
      </w:pPr>
      <w:rPr>
        <w:rFonts w:ascii="Courier New" w:hAnsi="Courier New" w:hint="default"/>
      </w:rPr>
    </w:lvl>
    <w:lvl w:ilvl="5" w:tplc="090A254E">
      <w:start w:val="1"/>
      <w:numFmt w:val="bullet"/>
      <w:lvlText w:val=""/>
      <w:lvlJc w:val="left"/>
      <w:pPr>
        <w:ind w:left="4320" w:hanging="360"/>
      </w:pPr>
      <w:rPr>
        <w:rFonts w:ascii="Wingdings" w:hAnsi="Wingdings" w:hint="default"/>
      </w:rPr>
    </w:lvl>
    <w:lvl w:ilvl="6" w:tplc="ADA070D4">
      <w:start w:val="1"/>
      <w:numFmt w:val="bullet"/>
      <w:lvlText w:val=""/>
      <w:lvlJc w:val="left"/>
      <w:pPr>
        <w:ind w:left="5040" w:hanging="360"/>
      </w:pPr>
      <w:rPr>
        <w:rFonts w:ascii="Symbol" w:hAnsi="Symbol" w:hint="default"/>
      </w:rPr>
    </w:lvl>
    <w:lvl w:ilvl="7" w:tplc="EC78419C">
      <w:start w:val="1"/>
      <w:numFmt w:val="bullet"/>
      <w:lvlText w:val="o"/>
      <w:lvlJc w:val="left"/>
      <w:pPr>
        <w:ind w:left="5760" w:hanging="360"/>
      </w:pPr>
      <w:rPr>
        <w:rFonts w:ascii="Courier New" w:hAnsi="Courier New" w:hint="default"/>
      </w:rPr>
    </w:lvl>
    <w:lvl w:ilvl="8" w:tplc="48D2F12E">
      <w:start w:val="1"/>
      <w:numFmt w:val="bullet"/>
      <w:lvlText w:val=""/>
      <w:lvlJc w:val="left"/>
      <w:pPr>
        <w:ind w:left="6480" w:hanging="360"/>
      </w:pPr>
      <w:rPr>
        <w:rFonts w:ascii="Wingdings" w:hAnsi="Wingdings" w:hint="default"/>
      </w:rPr>
    </w:lvl>
  </w:abstractNum>
  <w:abstractNum w:abstractNumId="34" w15:restartNumberingAfterBreak="0">
    <w:nsid w:val="65FE1F74"/>
    <w:multiLevelType w:val="hybridMultilevel"/>
    <w:tmpl w:val="A3B6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C4100A"/>
    <w:multiLevelType w:val="hybridMultilevel"/>
    <w:tmpl w:val="FFFFFFFF"/>
    <w:lvl w:ilvl="0" w:tplc="D9088C06">
      <w:start w:val="1"/>
      <w:numFmt w:val="bullet"/>
      <w:lvlText w:val=""/>
      <w:lvlJc w:val="left"/>
      <w:pPr>
        <w:ind w:left="720" w:hanging="360"/>
      </w:pPr>
      <w:rPr>
        <w:rFonts w:ascii="Symbol" w:hAnsi="Symbol" w:hint="default"/>
      </w:rPr>
    </w:lvl>
    <w:lvl w:ilvl="1" w:tplc="45846266">
      <w:start w:val="1"/>
      <w:numFmt w:val="bullet"/>
      <w:lvlText w:val="o"/>
      <w:lvlJc w:val="left"/>
      <w:pPr>
        <w:ind w:left="1440" w:hanging="360"/>
      </w:pPr>
      <w:rPr>
        <w:rFonts w:ascii="Courier New" w:hAnsi="Courier New" w:hint="default"/>
      </w:rPr>
    </w:lvl>
    <w:lvl w:ilvl="2" w:tplc="699289AE">
      <w:start w:val="1"/>
      <w:numFmt w:val="bullet"/>
      <w:lvlText w:val=""/>
      <w:lvlJc w:val="left"/>
      <w:pPr>
        <w:ind w:left="2160" w:hanging="360"/>
      </w:pPr>
      <w:rPr>
        <w:rFonts w:ascii="Wingdings" w:hAnsi="Wingdings" w:hint="default"/>
      </w:rPr>
    </w:lvl>
    <w:lvl w:ilvl="3" w:tplc="7D722662">
      <w:start w:val="1"/>
      <w:numFmt w:val="bullet"/>
      <w:lvlText w:val=""/>
      <w:lvlJc w:val="left"/>
      <w:pPr>
        <w:ind w:left="2880" w:hanging="360"/>
      </w:pPr>
      <w:rPr>
        <w:rFonts w:ascii="Symbol" w:hAnsi="Symbol" w:hint="default"/>
      </w:rPr>
    </w:lvl>
    <w:lvl w:ilvl="4" w:tplc="EE9C8238">
      <w:start w:val="1"/>
      <w:numFmt w:val="bullet"/>
      <w:lvlText w:val="o"/>
      <w:lvlJc w:val="left"/>
      <w:pPr>
        <w:ind w:left="3600" w:hanging="360"/>
      </w:pPr>
      <w:rPr>
        <w:rFonts w:ascii="Courier New" w:hAnsi="Courier New" w:hint="default"/>
      </w:rPr>
    </w:lvl>
    <w:lvl w:ilvl="5" w:tplc="0B622704">
      <w:start w:val="1"/>
      <w:numFmt w:val="bullet"/>
      <w:lvlText w:val=""/>
      <w:lvlJc w:val="left"/>
      <w:pPr>
        <w:ind w:left="4320" w:hanging="360"/>
      </w:pPr>
      <w:rPr>
        <w:rFonts w:ascii="Wingdings" w:hAnsi="Wingdings" w:hint="default"/>
      </w:rPr>
    </w:lvl>
    <w:lvl w:ilvl="6" w:tplc="1AEE8CF6">
      <w:start w:val="1"/>
      <w:numFmt w:val="bullet"/>
      <w:lvlText w:val=""/>
      <w:lvlJc w:val="left"/>
      <w:pPr>
        <w:ind w:left="5040" w:hanging="360"/>
      </w:pPr>
      <w:rPr>
        <w:rFonts w:ascii="Symbol" w:hAnsi="Symbol" w:hint="default"/>
      </w:rPr>
    </w:lvl>
    <w:lvl w:ilvl="7" w:tplc="3E106754">
      <w:start w:val="1"/>
      <w:numFmt w:val="bullet"/>
      <w:lvlText w:val="o"/>
      <w:lvlJc w:val="left"/>
      <w:pPr>
        <w:ind w:left="5760" w:hanging="360"/>
      </w:pPr>
      <w:rPr>
        <w:rFonts w:ascii="Courier New" w:hAnsi="Courier New" w:hint="default"/>
      </w:rPr>
    </w:lvl>
    <w:lvl w:ilvl="8" w:tplc="60ECB44A">
      <w:start w:val="1"/>
      <w:numFmt w:val="bullet"/>
      <w:lvlText w:val=""/>
      <w:lvlJc w:val="left"/>
      <w:pPr>
        <w:ind w:left="6480" w:hanging="360"/>
      </w:pPr>
      <w:rPr>
        <w:rFonts w:ascii="Wingdings" w:hAnsi="Wingdings" w:hint="default"/>
      </w:rPr>
    </w:lvl>
  </w:abstractNum>
  <w:abstractNum w:abstractNumId="36" w15:restartNumberingAfterBreak="0">
    <w:nsid w:val="6F6C593D"/>
    <w:multiLevelType w:val="multilevel"/>
    <w:tmpl w:val="B7A4827E"/>
    <w:lvl w:ilvl="0">
      <w:start w:val="5"/>
      <w:numFmt w:val="decimal"/>
      <w:lvlText w:val="%1."/>
      <w:lvlJc w:val="left"/>
      <w:pPr>
        <w:ind w:left="360" w:hanging="360"/>
      </w:pPr>
    </w:lvl>
    <w:lvl w:ilvl="1">
      <w:start w:val="1"/>
      <w:numFmt w:val="lowerRoman"/>
      <w:lvlText w:val="%2."/>
      <w:lvlJc w:val="righ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600" w:hanging="1440"/>
      </w:pPr>
    </w:lvl>
    <w:lvl w:ilvl="7">
      <w:start w:val="1"/>
      <w:numFmt w:val="decimal"/>
      <w:isLgl/>
      <w:lvlText w:val="%1.%2.%3.%4.%5.%6.%7.%8."/>
      <w:lvlJc w:val="left"/>
      <w:pPr>
        <w:ind w:left="4320" w:hanging="1800"/>
      </w:pPr>
    </w:lvl>
    <w:lvl w:ilvl="8">
      <w:start w:val="1"/>
      <w:numFmt w:val="decimal"/>
      <w:isLgl/>
      <w:lvlText w:val="%1.%2.%3.%4.%5.%6.%7.%8.%9."/>
      <w:lvlJc w:val="left"/>
      <w:pPr>
        <w:ind w:left="4680" w:hanging="1800"/>
      </w:pPr>
    </w:lvl>
  </w:abstractNum>
  <w:abstractNum w:abstractNumId="37" w15:restartNumberingAfterBreak="0">
    <w:nsid w:val="72CD60FB"/>
    <w:multiLevelType w:val="hybridMultilevel"/>
    <w:tmpl w:val="39D65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4C60F1"/>
    <w:multiLevelType w:val="hybridMultilevel"/>
    <w:tmpl w:val="93825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628A4"/>
    <w:multiLevelType w:val="hybridMultilevel"/>
    <w:tmpl w:val="FFFFFFFF"/>
    <w:lvl w:ilvl="0" w:tplc="76AE9174">
      <w:start w:val="1"/>
      <w:numFmt w:val="decimal"/>
      <w:lvlText w:val="●"/>
      <w:lvlJc w:val="left"/>
      <w:pPr>
        <w:ind w:left="720" w:hanging="360"/>
      </w:pPr>
    </w:lvl>
    <w:lvl w:ilvl="1" w:tplc="975E7558">
      <w:start w:val="1"/>
      <w:numFmt w:val="bullet"/>
      <w:lvlText w:val="o"/>
      <w:lvlJc w:val="left"/>
      <w:pPr>
        <w:ind w:left="1440" w:hanging="360"/>
      </w:pPr>
      <w:rPr>
        <w:rFonts w:ascii="&quot;Courier New&quot;" w:hAnsi="&quot;Courier New&quot;" w:hint="default"/>
      </w:rPr>
    </w:lvl>
    <w:lvl w:ilvl="2" w:tplc="2F7029A0">
      <w:start w:val="1"/>
      <w:numFmt w:val="lowerRoman"/>
      <w:lvlText w:val="%3."/>
      <w:lvlJc w:val="right"/>
      <w:pPr>
        <w:ind w:left="2160" w:hanging="180"/>
      </w:pPr>
    </w:lvl>
    <w:lvl w:ilvl="3" w:tplc="498CE016">
      <w:start w:val="1"/>
      <w:numFmt w:val="decimal"/>
      <w:lvlText w:val="%4."/>
      <w:lvlJc w:val="left"/>
      <w:pPr>
        <w:ind w:left="2880" w:hanging="360"/>
      </w:pPr>
    </w:lvl>
    <w:lvl w:ilvl="4" w:tplc="29061A40">
      <w:start w:val="1"/>
      <w:numFmt w:val="lowerLetter"/>
      <w:lvlText w:val="%5."/>
      <w:lvlJc w:val="left"/>
      <w:pPr>
        <w:ind w:left="3600" w:hanging="360"/>
      </w:pPr>
    </w:lvl>
    <w:lvl w:ilvl="5" w:tplc="781E7790">
      <w:start w:val="1"/>
      <w:numFmt w:val="lowerRoman"/>
      <w:lvlText w:val="%6."/>
      <w:lvlJc w:val="right"/>
      <w:pPr>
        <w:ind w:left="4320" w:hanging="180"/>
      </w:pPr>
    </w:lvl>
    <w:lvl w:ilvl="6" w:tplc="3AFE79C0">
      <w:start w:val="1"/>
      <w:numFmt w:val="decimal"/>
      <w:lvlText w:val="%7."/>
      <w:lvlJc w:val="left"/>
      <w:pPr>
        <w:ind w:left="5040" w:hanging="360"/>
      </w:pPr>
    </w:lvl>
    <w:lvl w:ilvl="7" w:tplc="32EAA4DE">
      <w:start w:val="1"/>
      <w:numFmt w:val="lowerLetter"/>
      <w:lvlText w:val="%8."/>
      <w:lvlJc w:val="left"/>
      <w:pPr>
        <w:ind w:left="5760" w:hanging="360"/>
      </w:pPr>
    </w:lvl>
    <w:lvl w:ilvl="8" w:tplc="5FD85672">
      <w:start w:val="1"/>
      <w:numFmt w:val="lowerRoman"/>
      <w:lvlText w:val="%9."/>
      <w:lvlJc w:val="right"/>
      <w:pPr>
        <w:ind w:left="6480" w:hanging="180"/>
      </w:pPr>
    </w:lvl>
  </w:abstractNum>
  <w:num w:numId="1" w16cid:durableId="1231380989">
    <w:abstractNumId w:val="35"/>
  </w:num>
  <w:num w:numId="2" w16cid:durableId="560747465">
    <w:abstractNumId w:val="20"/>
  </w:num>
  <w:num w:numId="3" w16cid:durableId="1136029291">
    <w:abstractNumId w:val="29"/>
  </w:num>
  <w:num w:numId="4" w16cid:durableId="174199847">
    <w:abstractNumId w:val="16"/>
  </w:num>
  <w:num w:numId="5" w16cid:durableId="1968465092">
    <w:abstractNumId w:val="9"/>
  </w:num>
  <w:num w:numId="6" w16cid:durableId="2078359826">
    <w:abstractNumId w:val="8"/>
  </w:num>
  <w:num w:numId="7" w16cid:durableId="1161846888">
    <w:abstractNumId w:val="33"/>
  </w:num>
  <w:num w:numId="8" w16cid:durableId="147291135">
    <w:abstractNumId w:val="17"/>
  </w:num>
  <w:num w:numId="9" w16cid:durableId="49814170">
    <w:abstractNumId w:val="12"/>
  </w:num>
  <w:num w:numId="10" w16cid:durableId="818618595">
    <w:abstractNumId w:val="26"/>
  </w:num>
  <w:num w:numId="11" w16cid:durableId="1174494380">
    <w:abstractNumId w:val="39"/>
  </w:num>
  <w:num w:numId="12" w16cid:durableId="1285693817">
    <w:abstractNumId w:val="6"/>
  </w:num>
  <w:num w:numId="13" w16cid:durableId="732243317">
    <w:abstractNumId w:val="23"/>
  </w:num>
  <w:num w:numId="14" w16cid:durableId="195821979">
    <w:abstractNumId w:val="5"/>
  </w:num>
  <w:num w:numId="15" w16cid:durableId="262498921">
    <w:abstractNumId w:val="2"/>
  </w:num>
  <w:num w:numId="16" w16cid:durableId="2111580545">
    <w:abstractNumId w:val="32"/>
  </w:num>
  <w:num w:numId="17" w16cid:durableId="2140411919">
    <w:abstractNumId w:val="18"/>
  </w:num>
  <w:num w:numId="18" w16cid:durableId="1105465147">
    <w:abstractNumId w:val="19"/>
  </w:num>
  <w:num w:numId="19" w16cid:durableId="38748752">
    <w:abstractNumId w:val="13"/>
  </w:num>
  <w:num w:numId="20" w16cid:durableId="1704360624">
    <w:abstractNumId w:val="24"/>
  </w:num>
  <w:num w:numId="21" w16cid:durableId="522087449">
    <w:abstractNumId w:val="15"/>
  </w:num>
  <w:num w:numId="22" w16cid:durableId="2124229844">
    <w:abstractNumId w:val="11"/>
  </w:num>
  <w:num w:numId="23" w16cid:durableId="1295986357">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0322190">
    <w:abstractNumId w:val="1"/>
  </w:num>
  <w:num w:numId="25" w16cid:durableId="325521879">
    <w:abstractNumId w:val="22"/>
  </w:num>
  <w:num w:numId="26" w16cid:durableId="1904565014">
    <w:abstractNumId w:val="37"/>
  </w:num>
  <w:num w:numId="27" w16cid:durableId="846559872">
    <w:abstractNumId w:val="7"/>
  </w:num>
  <w:num w:numId="28" w16cid:durableId="706566961">
    <w:abstractNumId w:val="38"/>
  </w:num>
  <w:num w:numId="29" w16cid:durableId="90709971">
    <w:abstractNumId w:val="14"/>
  </w:num>
  <w:num w:numId="30" w16cid:durableId="1822384720">
    <w:abstractNumId w:val="36"/>
  </w:num>
  <w:num w:numId="31" w16cid:durableId="17970320">
    <w:abstractNumId w:val="3"/>
  </w:num>
  <w:num w:numId="32" w16cid:durableId="1917670769">
    <w:abstractNumId w:val="25"/>
  </w:num>
  <w:num w:numId="33" w16cid:durableId="93668050">
    <w:abstractNumId w:val="34"/>
  </w:num>
  <w:num w:numId="34" w16cid:durableId="100998446">
    <w:abstractNumId w:val="31"/>
  </w:num>
  <w:num w:numId="35" w16cid:durableId="128402761">
    <w:abstractNumId w:val="0"/>
  </w:num>
  <w:num w:numId="36" w16cid:durableId="1690372462">
    <w:abstractNumId w:val="27"/>
  </w:num>
  <w:num w:numId="37" w16cid:durableId="1882938220">
    <w:abstractNumId w:val="30"/>
  </w:num>
  <w:num w:numId="38" w16cid:durableId="1964800048">
    <w:abstractNumId w:val="4"/>
  </w:num>
  <w:num w:numId="39" w16cid:durableId="358506249">
    <w:abstractNumId w:val="21"/>
  </w:num>
  <w:num w:numId="40" w16cid:durableId="55655077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0D7"/>
    <w:rsid w:val="00002E7C"/>
    <w:rsid w:val="000030CF"/>
    <w:rsid w:val="00003D59"/>
    <w:rsid w:val="000042F2"/>
    <w:rsid w:val="000111D8"/>
    <w:rsid w:val="000111EA"/>
    <w:rsid w:val="000124F8"/>
    <w:rsid w:val="0001342A"/>
    <w:rsid w:val="00016585"/>
    <w:rsid w:val="000206A7"/>
    <w:rsid w:val="000220F3"/>
    <w:rsid w:val="00026AA8"/>
    <w:rsid w:val="00030EF5"/>
    <w:rsid w:val="000332EA"/>
    <w:rsid w:val="0003584B"/>
    <w:rsid w:val="00035AB4"/>
    <w:rsid w:val="00035E41"/>
    <w:rsid w:val="00042A65"/>
    <w:rsid w:val="00042E71"/>
    <w:rsid w:val="000455C8"/>
    <w:rsid w:val="00046A71"/>
    <w:rsid w:val="0004708D"/>
    <w:rsid w:val="00057C87"/>
    <w:rsid w:val="00057D4E"/>
    <w:rsid w:val="00062853"/>
    <w:rsid w:val="00064FFA"/>
    <w:rsid w:val="0006522D"/>
    <w:rsid w:val="00067282"/>
    <w:rsid w:val="00067C2B"/>
    <w:rsid w:val="0007246E"/>
    <w:rsid w:val="00075A7A"/>
    <w:rsid w:val="000815D9"/>
    <w:rsid w:val="00084AFE"/>
    <w:rsid w:val="00087F9C"/>
    <w:rsid w:val="0009230B"/>
    <w:rsid w:val="00092ABD"/>
    <w:rsid w:val="000940B0"/>
    <w:rsid w:val="000944B7"/>
    <w:rsid w:val="000950DE"/>
    <w:rsid w:val="000A003A"/>
    <w:rsid w:val="000A012A"/>
    <w:rsid w:val="000A1D59"/>
    <w:rsid w:val="000B2547"/>
    <w:rsid w:val="000B2672"/>
    <w:rsid w:val="000B4EB9"/>
    <w:rsid w:val="000C15A6"/>
    <w:rsid w:val="000C2DED"/>
    <w:rsid w:val="000D44A8"/>
    <w:rsid w:val="000D7F6F"/>
    <w:rsid w:val="000E01D0"/>
    <w:rsid w:val="000E6342"/>
    <w:rsid w:val="000F0105"/>
    <w:rsid w:val="000F3026"/>
    <w:rsid w:val="000F49FA"/>
    <w:rsid w:val="000F70D7"/>
    <w:rsid w:val="00101618"/>
    <w:rsid w:val="00105704"/>
    <w:rsid w:val="00106F95"/>
    <w:rsid w:val="001110DC"/>
    <w:rsid w:val="00113755"/>
    <w:rsid w:val="00115DA4"/>
    <w:rsid w:val="00120375"/>
    <w:rsid w:val="00121ECB"/>
    <w:rsid w:val="0012219F"/>
    <w:rsid w:val="00124BBA"/>
    <w:rsid w:val="00125699"/>
    <w:rsid w:val="00130D3C"/>
    <w:rsid w:val="00151B71"/>
    <w:rsid w:val="00154765"/>
    <w:rsid w:val="00154A59"/>
    <w:rsid w:val="00154FA0"/>
    <w:rsid w:val="00157C98"/>
    <w:rsid w:val="001631FD"/>
    <w:rsid w:val="00163A4E"/>
    <w:rsid w:val="001668C7"/>
    <w:rsid w:val="001674FA"/>
    <w:rsid w:val="001805FF"/>
    <w:rsid w:val="0018137C"/>
    <w:rsid w:val="001874A6"/>
    <w:rsid w:val="001A186F"/>
    <w:rsid w:val="001A40F3"/>
    <w:rsid w:val="001A6DA7"/>
    <w:rsid w:val="001B17F8"/>
    <w:rsid w:val="001B1C5C"/>
    <w:rsid w:val="001B402E"/>
    <w:rsid w:val="001C358C"/>
    <w:rsid w:val="001C4BFF"/>
    <w:rsid w:val="001C7A14"/>
    <w:rsid w:val="001D5F81"/>
    <w:rsid w:val="001D69CD"/>
    <w:rsid w:val="001D71BF"/>
    <w:rsid w:val="001E57B5"/>
    <w:rsid w:val="001E5906"/>
    <w:rsid w:val="001F14FB"/>
    <w:rsid w:val="001F4CC7"/>
    <w:rsid w:val="001F4EA3"/>
    <w:rsid w:val="002001C0"/>
    <w:rsid w:val="002029C4"/>
    <w:rsid w:val="00202A84"/>
    <w:rsid w:val="00203CED"/>
    <w:rsid w:val="002173BD"/>
    <w:rsid w:val="00220656"/>
    <w:rsid w:val="00226373"/>
    <w:rsid w:val="00227CAE"/>
    <w:rsid w:val="0023078A"/>
    <w:rsid w:val="002317FB"/>
    <w:rsid w:val="002326E6"/>
    <w:rsid w:val="002332E2"/>
    <w:rsid w:val="00234D8D"/>
    <w:rsid w:val="00235137"/>
    <w:rsid w:val="0023658B"/>
    <w:rsid w:val="00240C82"/>
    <w:rsid w:val="00245770"/>
    <w:rsid w:val="00247A27"/>
    <w:rsid w:val="00250CC0"/>
    <w:rsid w:val="0025520B"/>
    <w:rsid w:val="00263F1A"/>
    <w:rsid w:val="00270670"/>
    <w:rsid w:val="002735A5"/>
    <w:rsid w:val="002756DA"/>
    <w:rsid w:val="00275D8C"/>
    <w:rsid w:val="002761E2"/>
    <w:rsid w:val="00282563"/>
    <w:rsid w:val="002906AE"/>
    <w:rsid w:val="002923C0"/>
    <w:rsid w:val="00293314"/>
    <w:rsid w:val="002A621D"/>
    <w:rsid w:val="002A655A"/>
    <w:rsid w:val="002B68CE"/>
    <w:rsid w:val="002C303D"/>
    <w:rsid w:val="002C377A"/>
    <w:rsid w:val="002C7EBA"/>
    <w:rsid w:val="002D492D"/>
    <w:rsid w:val="002D5722"/>
    <w:rsid w:val="002E528B"/>
    <w:rsid w:val="002F0788"/>
    <w:rsid w:val="002F3313"/>
    <w:rsid w:val="002F5476"/>
    <w:rsid w:val="002F68ED"/>
    <w:rsid w:val="002F6FF4"/>
    <w:rsid w:val="00301F60"/>
    <w:rsid w:val="00304D38"/>
    <w:rsid w:val="00304E11"/>
    <w:rsid w:val="00313C86"/>
    <w:rsid w:val="00315874"/>
    <w:rsid w:val="0031779B"/>
    <w:rsid w:val="00321033"/>
    <w:rsid w:val="00324C62"/>
    <w:rsid w:val="00331586"/>
    <w:rsid w:val="0033211B"/>
    <w:rsid w:val="00334646"/>
    <w:rsid w:val="00341823"/>
    <w:rsid w:val="00341AE0"/>
    <w:rsid w:val="003424D7"/>
    <w:rsid w:val="00342724"/>
    <w:rsid w:val="00344097"/>
    <w:rsid w:val="00350BC2"/>
    <w:rsid w:val="0035104E"/>
    <w:rsid w:val="00353C4F"/>
    <w:rsid w:val="003548C6"/>
    <w:rsid w:val="003565E0"/>
    <w:rsid w:val="00360459"/>
    <w:rsid w:val="0036047E"/>
    <w:rsid w:val="00360B61"/>
    <w:rsid w:val="003639F9"/>
    <w:rsid w:val="00365294"/>
    <w:rsid w:val="00377406"/>
    <w:rsid w:val="0038172E"/>
    <w:rsid w:val="00381D27"/>
    <w:rsid w:val="00382E3B"/>
    <w:rsid w:val="00384521"/>
    <w:rsid w:val="003854AB"/>
    <w:rsid w:val="0039569D"/>
    <w:rsid w:val="003A08BE"/>
    <w:rsid w:val="003A1D81"/>
    <w:rsid w:val="003A31E5"/>
    <w:rsid w:val="003A33E8"/>
    <w:rsid w:val="003A3CFC"/>
    <w:rsid w:val="003A57C8"/>
    <w:rsid w:val="003A5B2D"/>
    <w:rsid w:val="003B22F0"/>
    <w:rsid w:val="003B23EF"/>
    <w:rsid w:val="003B4985"/>
    <w:rsid w:val="003C5F60"/>
    <w:rsid w:val="003D26DB"/>
    <w:rsid w:val="003F19C7"/>
    <w:rsid w:val="003F3A30"/>
    <w:rsid w:val="003F5571"/>
    <w:rsid w:val="003F5990"/>
    <w:rsid w:val="003F6F04"/>
    <w:rsid w:val="00402B9D"/>
    <w:rsid w:val="00406825"/>
    <w:rsid w:val="00410202"/>
    <w:rsid w:val="0041142D"/>
    <w:rsid w:val="00415D0D"/>
    <w:rsid w:val="0041603C"/>
    <w:rsid w:val="00424F63"/>
    <w:rsid w:val="00426116"/>
    <w:rsid w:val="004304AC"/>
    <w:rsid w:val="00430A00"/>
    <w:rsid w:val="00431272"/>
    <w:rsid w:val="00432774"/>
    <w:rsid w:val="0043562A"/>
    <w:rsid w:val="004358B0"/>
    <w:rsid w:val="00435F01"/>
    <w:rsid w:val="00440C5E"/>
    <w:rsid w:val="00440DB5"/>
    <w:rsid w:val="004421D2"/>
    <w:rsid w:val="0044499A"/>
    <w:rsid w:val="00451879"/>
    <w:rsid w:val="004522C1"/>
    <w:rsid w:val="0045277D"/>
    <w:rsid w:val="0045683B"/>
    <w:rsid w:val="00461C73"/>
    <w:rsid w:val="00476701"/>
    <w:rsid w:val="00477C27"/>
    <w:rsid w:val="00484065"/>
    <w:rsid w:val="004978B9"/>
    <w:rsid w:val="004A020C"/>
    <w:rsid w:val="004A162E"/>
    <w:rsid w:val="004A377F"/>
    <w:rsid w:val="004B54C2"/>
    <w:rsid w:val="004B560A"/>
    <w:rsid w:val="004B72F7"/>
    <w:rsid w:val="004C05AE"/>
    <w:rsid w:val="004C3945"/>
    <w:rsid w:val="004C70B3"/>
    <w:rsid w:val="004D0959"/>
    <w:rsid w:val="004D6710"/>
    <w:rsid w:val="004E0121"/>
    <w:rsid w:val="004E06A8"/>
    <w:rsid w:val="004F0CFA"/>
    <w:rsid w:val="004F7121"/>
    <w:rsid w:val="004F767D"/>
    <w:rsid w:val="0050018D"/>
    <w:rsid w:val="00511B7C"/>
    <w:rsid w:val="005129DB"/>
    <w:rsid w:val="0051628F"/>
    <w:rsid w:val="00521689"/>
    <w:rsid w:val="00521F8D"/>
    <w:rsid w:val="005244F7"/>
    <w:rsid w:val="005313F2"/>
    <w:rsid w:val="00533F1B"/>
    <w:rsid w:val="005361D0"/>
    <w:rsid w:val="00536C6F"/>
    <w:rsid w:val="0053771D"/>
    <w:rsid w:val="005455DC"/>
    <w:rsid w:val="0055160E"/>
    <w:rsid w:val="0055656C"/>
    <w:rsid w:val="005608A8"/>
    <w:rsid w:val="00562BE1"/>
    <w:rsid w:val="00562E97"/>
    <w:rsid w:val="00572E60"/>
    <w:rsid w:val="00590AA3"/>
    <w:rsid w:val="005942B5"/>
    <w:rsid w:val="00595FF3"/>
    <w:rsid w:val="0059649E"/>
    <w:rsid w:val="005A0C50"/>
    <w:rsid w:val="005C3FF9"/>
    <w:rsid w:val="005D15AF"/>
    <w:rsid w:val="005D22D1"/>
    <w:rsid w:val="005D39D1"/>
    <w:rsid w:val="005D6223"/>
    <w:rsid w:val="005E0755"/>
    <w:rsid w:val="005E0FDC"/>
    <w:rsid w:val="005E47AE"/>
    <w:rsid w:val="005E4C97"/>
    <w:rsid w:val="005F24C5"/>
    <w:rsid w:val="005F62BE"/>
    <w:rsid w:val="00606512"/>
    <w:rsid w:val="00610606"/>
    <w:rsid w:val="00611718"/>
    <w:rsid w:val="0061588A"/>
    <w:rsid w:val="006208FA"/>
    <w:rsid w:val="00622BB8"/>
    <w:rsid w:val="00624ECE"/>
    <w:rsid w:val="00633E7A"/>
    <w:rsid w:val="00635A05"/>
    <w:rsid w:val="006414D3"/>
    <w:rsid w:val="006434B2"/>
    <w:rsid w:val="0064423A"/>
    <w:rsid w:val="00652BF2"/>
    <w:rsid w:val="00656AE8"/>
    <w:rsid w:val="0066439C"/>
    <w:rsid w:val="00665C4A"/>
    <w:rsid w:val="0066656C"/>
    <w:rsid w:val="00673B90"/>
    <w:rsid w:val="006778AA"/>
    <w:rsid w:val="00685CE4"/>
    <w:rsid w:val="00686547"/>
    <w:rsid w:val="00686954"/>
    <w:rsid w:val="006902E5"/>
    <w:rsid w:val="0069247C"/>
    <w:rsid w:val="006958D8"/>
    <w:rsid w:val="006A1B6E"/>
    <w:rsid w:val="006A2A93"/>
    <w:rsid w:val="006A3CC3"/>
    <w:rsid w:val="006A72ED"/>
    <w:rsid w:val="006C205F"/>
    <w:rsid w:val="006C2EB0"/>
    <w:rsid w:val="006C3B19"/>
    <w:rsid w:val="006D3B17"/>
    <w:rsid w:val="006D5CFC"/>
    <w:rsid w:val="006E2152"/>
    <w:rsid w:val="006E6288"/>
    <w:rsid w:val="006E6443"/>
    <w:rsid w:val="006E7BF6"/>
    <w:rsid w:val="006F063E"/>
    <w:rsid w:val="006F0C35"/>
    <w:rsid w:val="006F229C"/>
    <w:rsid w:val="006F2FC9"/>
    <w:rsid w:val="006F4C11"/>
    <w:rsid w:val="006F5D28"/>
    <w:rsid w:val="00700CA1"/>
    <w:rsid w:val="007018CF"/>
    <w:rsid w:val="0070569D"/>
    <w:rsid w:val="00705C30"/>
    <w:rsid w:val="0070641F"/>
    <w:rsid w:val="007071BF"/>
    <w:rsid w:val="00710C8D"/>
    <w:rsid w:val="0071181B"/>
    <w:rsid w:val="00715B6A"/>
    <w:rsid w:val="00716B13"/>
    <w:rsid w:val="00723BD8"/>
    <w:rsid w:val="00725CF7"/>
    <w:rsid w:val="007315B5"/>
    <w:rsid w:val="00732AB1"/>
    <w:rsid w:val="00732D5D"/>
    <w:rsid w:val="00733A23"/>
    <w:rsid w:val="00737881"/>
    <w:rsid w:val="007410B1"/>
    <w:rsid w:val="00742113"/>
    <w:rsid w:val="007537D2"/>
    <w:rsid w:val="00754DCC"/>
    <w:rsid w:val="00757059"/>
    <w:rsid w:val="00763255"/>
    <w:rsid w:val="0077057F"/>
    <w:rsid w:val="0078233E"/>
    <w:rsid w:val="0078285C"/>
    <w:rsid w:val="0078468A"/>
    <w:rsid w:val="00786C7C"/>
    <w:rsid w:val="0078735B"/>
    <w:rsid w:val="00791AD2"/>
    <w:rsid w:val="00794DD9"/>
    <w:rsid w:val="007B4CB3"/>
    <w:rsid w:val="007C4E5F"/>
    <w:rsid w:val="007C6F9C"/>
    <w:rsid w:val="007D0423"/>
    <w:rsid w:val="007D08AC"/>
    <w:rsid w:val="007D14B9"/>
    <w:rsid w:val="007D2963"/>
    <w:rsid w:val="007D7048"/>
    <w:rsid w:val="007E0EED"/>
    <w:rsid w:val="007E46AE"/>
    <w:rsid w:val="007F00E5"/>
    <w:rsid w:val="0080160C"/>
    <w:rsid w:val="0080678B"/>
    <w:rsid w:val="00810F64"/>
    <w:rsid w:val="00813557"/>
    <w:rsid w:val="00820F31"/>
    <w:rsid w:val="00826C0B"/>
    <w:rsid w:val="008279A2"/>
    <w:rsid w:val="00827FF6"/>
    <w:rsid w:val="00830B2A"/>
    <w:rsid w:val="00832260"/>
    <w:rsid w:val="00833226"/>
    <w:rsid w:val="00834196"/>
    <w:rsid w:val="008363DD"/>
    <w:rsid w:val="00837BDA"/>
    <w:rsid w:val="00853632"/>
    <w:rsid w:val="0085569A"/>
    <w:rsid w:val="0085656A"/>
    <w:rsid w:val="00870062"/>
    <w:rsid w:val="00870485"/>
    <w:rsid w:val="00875274"/>
    <w:rsid w:val="00875358"/>
    <w:rsid w:val="00882CB1"/>
    <w:rsid w:val="0088415B"/>
    <w:rsid w:val="0088699E"/>
    <w:rsid w:val="00887018"/>
    <w:rsid w:val="008A14C9"/>
    <w:rsid w:val="008A5757"/>
    <w:rsid w:val="008B11FB"/>
    <w:rsid w:val="008B1C5F"/>
    <w:rsid w:val="008B5EB0"/>
    <w:rsid w:val="008B71DE"/>
    <w:rsid w:val="008B7614"/>
    <w:rsid w:val="008C04D9"/>
    <w:rsid w:val="008C38EC"/>
    <w:rsid w:val="008C5647"/>
    <w:rsid w:val="008C5884"/>
    <w:rsid w:val="008C60AA"/>
    <w:rsid w:val="008C7F39"/>
    <w:rsid w:val="008D078E"/>
    <w:rsid w:val="008D4B92"/>
    <w:rsid w:val="008E4042"/>
    <w:rsid w:val="009015E0"/>
    <w:rsid w:val="00903C1D"/>
    <w:rsid w:val="009056B6"/>
    <w:rsid w:val="00905C23"/>
    <w:rsid w:val="00907E30"/>
    <w:rsid w:val="00910766"/>
    <w:rsid w:val="0091165E"/>
    <w:rsid w:val="00913919"/>
    <w:rsid w:val="00916812"/>
    <w:rsid w:val="00920879"/>
    <w:rsid w:val="00920C04"/>
    <w:rsid w:val="0092137A"/>
    <w:rsid w:val="00923CD9"/>
    <w:rsid w:val="00924DFE"/>
    <w:rsid w:val="00926FAA"/>
    <w:rsid w:val="009276B7"/>
    <w:rsid w:val="00935AD2"/>
    <w:rsid w:val="0094366D"/>
    <w:rsid w:val="009500CF"/>
    <w:rsid w:val="00950DC6"/>
    <w:rsid w:val="009549C4"/>
    <w:rsid w:val="00955815"/>
    <w:rsid w:val="00957507"/>
    <w:rsid w:val="00960BDB"/>
    <w:rsid w:val="0096195E"/>
    <w:rsid w:val="00970606"/>
    <w:rsid w:val="00976B5B"/>
    <w:rsid w:val="0098206C"/>
    <w:rsid w:val="00985269"/>
    <w:rsid w:val="00986373"/>
    <w:rsid w:val="00987078"/>
    <w:rsid w:val="009A3397"/>
    <w:rsid w:val="009A6490"/>
    <w:rsid w:val="009A6F4A"/>
    <w:rsid w:val="009B0A86"/>
    <w:rsid w:val="009B2ADC"/>
    <w:rsid w:val="009B329D"/>
    <w:rsid w:val="009B3CE9"/>
    <w:rsid w:val="009D087E"/>
    <w:rsid w:val="009D33C8"/>
    <w:rsid w:val="009E44D3"/>
    <w:rsid w:val="009E7335"/>
    <w:rsid w:val="009F0203"/>
    <w:rsid w:val="009F2BFD"/>
    <w:rsid w:val="009F3AC3"/>
    <w:rsid w:val="009F407C"/>
    <w:rsid w:val="009F67A4"/>
    <w:rsid w:val="00A0358D"/>
    <w:rsid w:val="00A05873"/>
    <w:rsid w:val="00A113B4"/>
    <w:rsid w:val="00A13F58"/>
    <w:rsid w:val="00A15E1B"/>
    <w:rsid w:val="00A202B3"/>
    <w:rsid w:val="00A21836"/>
    <w:rsid w:val="00A21996"/>
    <w:rsid w:val="00A23521"/>
    <w:rsid w:val="00A25235"/>
    <w:rsid w:val="00A262F3"/>
    <w:rsid w:val="00A26574"/>
    <w:rsid w:val="00A33BD7"/>
    <w:rsid w:val="00A35A96"/>
    <w:rsid w:val="00A426CC"/>
    <w:rsid w:val="00A450A7"/>
    <w:rsid w:val="00A45241"/>
    <w:rsid w:val="00A527A5"/>
    <w:rsid w:val="00A538AC"/>
    <w:rsid w:val="00A5488F"/>
    <w:rsid w:val="00A610A8"/>
    <w:rsid w:val="00A64684"/>
    <w:rsid w:val="00A66934"/>
    <w:rsid w:val="00A67E53"/>
    <w:rsid w:val="00A7083D"/>
    <w:rsid w:val="00A71588"/>
    <w:rsid w:val="00A72EBC"/>
    <w:rsid w:val="00A83590"/>
    <w:rsid w:val="00A904E5"/>
    <w:rsid w:val="00A906F3"/>
    <w:rsid w:val="00A93E16"/>
    <w:rsid w:val="00A94E2F"/>
    <w:rsid w:val="00A950C2"/>
    <w:rsid w:val="00A954C9"/>
    <w:rsid w:val="00A960A9"/>
    <w:rsid w:val="00AA163F"/>
    <w:rsid w:val="00AA1F58"/>
    <w:rsid w:val="00AA3E6B"/>
    <w:rsid w:val="00AA7736"/>
    <w:rsid w:val="00AACE09"/>
    <w:rsid w:val="00AB00DD"/>
    <w:rsid w:val="00AB05F1"/>
    <w:rsid w:val="00AB093E"/>
    <w:rsid w:val="00AB2E1E"/>
    <w:rsid w:val="00AC39BB"/>
    <w:rsid w:val="00AC51AF"/>
    <w:rsid w:val="00AC71F6"/>
    <w:rsid w:val="00AD2CD6"/>
    <w:rsid w:val="00AD46A5"/>
    <w:rsid w:val="00AE34E3"/>
    <w:rsid w:val="00AE4A63"/>
    <w:rsid w:val="00AE4C79"/>
    <w:rsid w:val="00AF0570"/>
    <w:rsid w:val="00AF23E8"/>
    <w:rsid w:val="00AF3B4F"/>
    <w:rsid w:val="00B04397"/>
    <w:rsid w:val="00B05D3A"/>
    <w:rsid w:val="00B07456"/>
    <w:rsid w:val="00B11A18"/>
    <w:rsid w:val="00B21982"/>
    <w:rsid w:val="00B21C9D"/>
    <w:rsid w:val="00B22EE4"/>
    <w:rsid w:val="00B23BBE"/>
    <w:rsid w:val="00B27015"/>
    <w:rsid w:val="00B364CF"/>
    <w:rsid w:val="00B3674A"/>
    <w:rsid w:val="00B42D46"/>
    <w:rsid w:val="00B46A0B"/>
    <w:rsid w:val="00B50375"/>
    <w:rsid w:val="00B7173E"/>
    <w:rsid w:val="00B718A8"/>
    <w:rsid w:val="00B72AD3"/>
    <w:rsid w:val="00B74F97"/>
    <w:rsid w:val="00B76B5E"/>
    <w:rsid w:val="00B83F15"/>
    <w:rsid w:val="00B84E8C"/>
    <w:rsid w:val="00B90C5D"/>
    <w:rsid w:val="00B90E32"/>
    <w:rsid w:val="00B93BF5"/>
    <w:rsid w:val="00B952C3"/>
    <w:rsid w:val="00B96EFA"/>
    <w:rsid w:val="00BC45CB"/>
    <w:rsid w:val="00BC69B2"/>
    <w:rsid w:val="00BC73FA"/>
    <w:rsid w:val="00BE0EC3"/>
    <w:rsid w:val="00C01BC9"/>
    <w:rsid w:val="00C104A4"/>
    <w:rsid w:val="00C14ADA"/>
    <w:rsid w:val="00C14BD5"/>
    <w:rsid w:val="00C1509E"/>
    <w:rsid w:val="00C2188F"/>
    <w:rsid w:val="00C2235C"/>
    <w:rsid w:val="00C2290E"/>
    <w:rsid w:val="00C25FD8"/>
    <w:rsid w:val="00C26E1B"/>
    <w:rsid w:val="00C4496E"/>
    <w:rsid w:val="00C500AB"/>
    <w:rsid w:val="00C564A5"/>
    <w:rsid w:val="00C63D2C"/>
    <w:rsid w:val="00C66B64"/>
    <w:rsid w:val="00C674F3"/>
    <w:rsid w:val="00C7259C"/>
    <w:rsid w:val="00C73502"/>
    <w:rsid w:val="00C7599A"/>
    <w:rsid w:val="00C75C3C"/>
    <w:rsid w:val="00C81000"/>
    <w:rsid w:val="00C83A14"/>
    <w:rsid w:val="00C844DA"/>
    <w:rsid w:val="00C8462A"/>
    <w:rsid w:val="00C8509A"/>
    <w:rsid w:val="00C9273F"/>
    <w:rsid w:val="00CA2E46"/>
    <w:rsid w:val="00CB0CDD"/>
    <w:rsid w:val="00CB16AC"/>
    <w:rsid w:val="00CB4830"/>
    <w:rsid w:val="00CB68D7"/>
    <w:rsid w:val="00CC6CF1"/>
    <w:rsid w:val="00CD6F27"/>
    <w:rsid w:val="00CD755B"/>
    <w:rsid w:val="00CE32FA"/>
    <w:rsid w:val="00CE588F"/>
    <w:rsid w:val="00CF12AE"/>
    <w:rsid w:val="00CF5290"/>
    <w:rsid w:val="00D01002"/>
    <w:rsid w:val="00D11AA1"/>
    <w:rsid w:val="00D12525"/>
    <w:rsid w:val="00D151C6"/>
    <w:rsid w:val="00D207AB"/>
    <w:rsid w:val="00D20A91"/>
    <w:rsid w:val="00D23981"/>
    <w:rsid w:val="00D26FFA"/>
    <w:rsid w:val="00D3243F"/>
    <w:rsid w:val="00D33577"/>
    <w:rsid w:val="00D3750F"/>
    <w:rsid w:val="00D401CE"/>
    <w:rsid w:val="00D40DD4"/>
    <w:rsid w:val="00D42D46"/>
    <w:rsid w:val="00D45972"/>
    <w:rsid w:val="00D47779"/>
    <w:rsid w:val="00D50884"/>
    <w:rsid w:val="00D514BB"/>
    <w:rsid w:val="00D518B3"/>
    <w:rsid w:val="00D51FCD"/>
    <w:rsid w:val="00D62222"/>
    <w:rsid w:val="00D632EC"/>
    <w:rsid w:val="00D6450E"/>
    <w:rsid w:val="00D70D73"/>
    <w:rsid w:val="00D72C35"/>
    <w:rsid w:val="00D80943"/>
    <w:rsid w:val="00D81DCC"/>
    <w:rsid w:val="00D85B3A"/>
    <w:rsid w:val="00D86AB0"/>
    <w:rsid w:val="00D9060A"/>
    <w:rsid w:val="00D9258A"/>
    <w:rsid w:val="00D962F8"/>
    <w:rsid w:val="00D97AE5"/>
    <w:rsid w:val="00DB2F1F"/>
    <w:rsid w:val="00DB31EA"/>
    <w:rsid w:val="00DC69BF"/>
    <w:rsid w:val="00DC6D91"/>
    <w:rsid w:val="00DD01B3"/>
    <w:rsid w:val="00DD4C82"/>
    <w:rsid w:val="00DD52D9"/>
    <w:rsid w:val="00DD5747"/>
    <w:rsid w:val="00DE09B2"/>
    <w:rsid w:val="00DE392A"/>
    <w:rsid w:val="00DE39E8"/>
    <w:rsid w:val="00DE48A5"/>
    <w:rsid w:val="00DE78FE"/>
    <w:rsid w:val="00DF19E0"/>
    <w:rsid w:val="00DF7448"/>
    <w:rsid w:val="00E050AC"/>
    <w:rsid w:val="00E109D1"/>
    <w:rsid w:val="00E167DA"/>
    <w:rsid w:val="00E16E80"/>
    <w:rsid w:val="00E25E15"/>
    <w:rsid w:val="00E26EE3"/>
    <w:rsid w:val="00E272E1"/>
    <w:rsid w:val="00E27CDB"/>
    <w:rsid w:val="00E31901"/>
    <w:rsid w:val="00E36487"/>
    <w:rsid w:val="00E37181"/>
    <w:rsid w:val="00E4266B"/>
    <w:rsid w:val="00E458BB"/>
    <w:rsid w:val="00E530FB"/>
    <w:rsid w:val="00E631D5"/>
    <w:rsid w:val="00E646B7"/>
    <w:rsid w:val="00E64980"/>
    <w:rsid w:val="00E6763C"/>
    <w:rsid w:val="00E7280B"/>
    <w:rsid w:val="00E72F1D"/>
    <w:rsid w:val="00E80606"/>
    <w:rsid w:val="00E8425D"/>
    <w:rsid w:val="00E86DDA"/>
    <w:rsid w:val="00E9476E"/>
    <w:rsid w:val="00EA337E"/>
    <w:rsid w:val="00EA43BD"/>
    <w:rsid w:val="00EA5E24"/>
    <w:rsid w:val="00EB661E"/>
    <w:rsid w:val="00EB76BA"/>
    <w:rsid w:val="00EC0EB0"/>
    <w:rsid w:val="00EC0FD1"/>
    <w:rsid w:val="00EC2C8A"/>
    <w:rsid w:val="00ED67F3"/>
    <w:rsid w:val="00ED682D"/>
    <w:rsid w:val="00ED742B"/>
    <w:rsid w:val="00EE2EC3"/>
    <w:rsid w:val="00EF133C"/>
    <w:rsid w:val="00EF1D1F"/>
    <w:rsid w:val="00EF3E10"/>
    <w:rsid w:val="00EF3F70"/>
    <w:rsid w:val="00EF71CD"/>
    <w:rsid w:val="00EF71FF"/>
    <w:rsid w:val="00EF7857"/>
    <w:rsid w:val="00F00EFB"/>
    <w:rsid w:val="00F12705"/>
    <w:rsid w:val="00F1365D"/>
    <w:rsid w:val="00F1392B"/>
    <w:rsid w:val="00F14927"/>
    <w:rsid w:val="00F17D64"/>
    <w:rsid w:val="00F205BA"/>
    <w:rsid w:val="00F20D1A"/>
    <w:rsid w:val="00F2306E"/>
    <w:rsid w:val="00F23095"/>
    <w:rsid w:val="00F318FE"/>
    <w:rsid w:val="00F368C2"/>
    <w:rsid w:val="00F400D5"/>
    <w:rsid w:val="00F40A9F"/>
    <w:rsid w:val="00F41628"/>
    <w:rsid w:val="00F464E6"/>
    <w:rsid w:val="00F50E91"/>
    <w:rsid w:val="00F54D6A"/>
    <w:rsid w:val="00F56BAE"/>
    <w:rsid w:val="00F60E5D"/>
    <w:rsid w:val="00F649CF"/>
    <w:rsid w:val="00F65270"/>
    <w:rsid w:val="00F80BCC"/>
    <w:rsid w:val="00F81940"/>
    <w:rsid w:val="00F828CF"/>
    <w:rsid w:val="00F83A8D"/>
    <w:rsid w:val="00FA3E25"/>
    <w:rsid w:val="00FA4F71"/>
    <w:rsid w:val="00FA7E10"/>
    <w:rsid w:val="00FB02CC"/>
    <w:rsid w:val="00FB03E6"/>
    <w:rsid w:val="00FC1960"/>
    <w:rsid w:val="00FC3AA8"/>
    <w:rsid w:val="00FD615E"/>
    <w:rsid w:val="00FE6385"/>
    <w:rsid w:val="00FF0A99"/>
    <w:rsid w:val="00FF2EC5"/>
    <w:rsid w:val="00FF321F"/>
    <w:rsid w:val="00FF3DEB"/>
    <w:rsid w:val="00FF6CC1"/>
    <w:rsid w:val="017C9E0A"/>
    <w:rsid w:val="017DAAA1"/>
    <w:rsid w:val="01A7F2B0"/>
    <w:rsid w:val="01F45CFF"/>
    <w:rsid w:val="031D45B5"/>
    <w:rsid w:val="03D547FC"/>
    <w:rsid w:val="045E986B"/>
    <w:rsid w:val="05186F70"/>
    <w:rsid w:val="0539FE06"/>
    <w:rsid w:val="05495958"/>
    <w:rsid w:val="054ACCC9"/>
    <w:rsid w:val="05F75910"/>
    <w:rsid w:val="06218AC0"/>
    <w:rsid w:val="06250E0D"/>
    <w:rsid w:val="063A9358"/>
    <w:rsid w:val="063E7AAD"/>
    <w:rsid w:val="06D10BA8"/>
    <w:rsid w:val="0701F444"/>
    <w:rsid w:val="074C1201"/>
    <w:rsid w:val="07ABE41C"/>
    <w:rsid w:val="0839E16E"/>
    <w:rsid w:val="08547B30"/>
    <w:rsid w:val="08C01D91"/>
    <w:rsid w:val="08C2C89E"/>
    <w:rsid w:val="09208742"/>
    <w:rsid w:val="09284990"/>
    <w:rsid w:val="09DD8D77"/>
    <w:rsid w:val="0A7726D2"/>
    <w:rsid w:val="0A7FFBA6"/>
    <w:rsid w:val="0BA50758"/>
    <w:rsid w:val="0C251349"/>
    <w:rsid w:val="0C8B770D"/>
    <w:rsid w:val="0CB991BC"/>
    <w:rsid w:val="0D5D4CCE"/>
    <w:rsid w:val="0D8CD525"/>
    <w:rsid w:val="0DE082E5"/>
    <w:rsid w:val="0EB40835"/>
    <w:rsid w:val="0EC93148"/>
    <w:rsid w:val="0EF0B053"/>
    <w:rsid w:val="0F13F00C"/>
    <w:rsid w:val="0F17AC81"/>
    <w:rsid w:val="0F43166C"/>
    <w:rsid w:val="0F4D950D"/>
    <w:rsid w:val="0FDA6A45"/>
    <w:rsid w:val="109C8FB0"/>
    <w:rsid w:val="10A42A65"/>
    <w:rsid w:val="10AB7FA8"/>
    <w:rsid w:val="10DEE6CD"/>
    <w:rsid w:val="10E39052"/>
    <w:rsid w:val="10F9AE8F"/>
    <w:rsid w:val="118D41AB"/>
    <w:rsid w:val="11CCFE17"/>
    <w:rsid w:val="1272C531"/>
    <w:rsid w:val="128DC7FC"/>
    <w:rsid w:val="12983E69"/>
    <w:rsid w:val="12B67EDB"/>
    <w:rsid w:val="137D4365"/>
    <w:rsid w:val="13AD9D54"/>
    <w:rsid w:val="13E6C3D8"/>
    <w:rsid w:val="1416878F"/>
    <w:rsid w:val="1549D681"/>
    <w:rsid w:val="1589A4F9"/>
    <w:rsid w:val="16168AD0"/>
    <w:rsid w:val="1633442C"/>
    <w:rsid w:val="16A3A379"/>
    <w:rsid w:val="16CC5A89"/>
    <w:rsid w:val="16D9492E"/>
    <w:rsid w:val="172B2635"/>
    <w:rsid w:val="17505182"/>
    <w:rsid w:val="175B374A"/>
    <w:rsid w:val="1846442B"/>
    <w:rsid w:val="18BA9DAF"/>
    <w:rsid w:val="18BF0D3A"/>
    <w:rsid w:val="18D7911C"/>
    <w:rsid w:val="18DCA16D"/>
    <w:rsid w:val="18DCC665"/>
    <w:rsid w:val="18E93151"/>
    <w:rsid w:val="191C6E33"/>
    <w:rsid w:val="19FE3B57"/>
    <w:rsid w:val="1A2F03F7"/>
    <w:rsid w:val="1B1BF975"/>
    <w:rsid w:val="1BDDA47C"/>
    <w:rsid w:val="1C701EC3"/>
    <w:rsid w:val="1CEBC9E2"/>
    <w:rsid w:val="1D4871E5"/>
    <w:rsid w:val="1D8EF562"/>
    <w:rsid w:val="1DD85CD6"/>
    <w:rsid w:val="1E093CBC"/>
    <w:rsid w:val="1E18BE7F"/>
    <w:rsid w:val="1E1B97ED"/>
    <w:rsid w:val="1E51A7A0"/>
    <w:rsid w:val="1E6EAA9E"/>
    <w:rsid w:val="1E8DC73B"/>
    <w:rsid w:val="1F89A39D"/>
    <w:rsid w:val="20CEAB20"/>
    <w:rsid w:val="212EAAEC"/>
    <w:rsid w:val="213D8D5B"/>
    <w:rsid w:val="21775049"/>
    <w:rsid w:val="230CFD3B"/>
    <w:rsid w:val="231D2367"/>
    <w:rsid w:val="23DB705F"/>
    <w:rsid w:val="243590D8"/>
    <w:rsid w:val="245ACEA4"/>
    <w:rsid w:val="24B4FA0D"/>
    <w:rsid w:val="2579191B"/>
    <w:rsid w:val="25FA1275"/>
    <w:rsid w:val="2614BF53"/>
    <w:rsid w:val="2621BB33"/>
    <w:rsid w:val="262682D6"/>
    <w:rsid w:val="262E8B0F"/>
    <w:rsid w:val="26F5D2A9"/>
    <w:rsid w:val="27B178DB"/>
    <w:rsid w:val="28C1D434"/>
    <w:rsid w:val="29385816"/>
    <w:rsid w:val="29F398B5"/>
    <w:rsid w:val="2A23CECE"/>
    <w:rsid w:val="2A917351"/>
    <w:rsid w:val="2AAC4E34"/>
    <w:rsid w:val="2AB0E3B5"/>
    <w:rsid w:val="2B3BAEC3"/>
    <w:rsid w:val="2B43C5A2"/>
    <w:rsid w:val="2B8082A7"/>
    <w:rsid w:val="2C88FD1D"/>
    <w:rsid w:val="2CD2F2BC"/>
    <w:rsid w:val="2CEBD89F"/>
    <w:rsid w:val="2CFA1316"/>
    <w:rsid w:val="2D303AF6"/>
    <w:rsid w:val="2D5C6B69"/>
    <w:rsid w:val="2D8E618F"/>
    <w:rsid w:val="2DB3E7F6"/>
    <w:rsid w:val="2DD4E1F8"/>
    <w:rsid w:val="2ED0C027"/>
    <w:rsid w:val="3002BF10"/>
    <w:rsid w:val="302641BB"/>
    <w:rsid w:val="3068311D"/>
    <w:rsid w:val="30949BD1"/>
    <w:rsid w:val="309BF620"/>
    <w:rsid w:val="30C946A0"/>
    <w:rsid w:val="31859874"/>
    <w:rsid w:val="3216063A"/>
    <w:rsid w:val="32599D0D"/>
    <w:rsid w:val="3286E063"/>
    <w:rsid w:val="334E3FD4"/>
    <w:rsid w:val="33D3C10C"/>
    <w:rsid w:val="33D3FD4E"/>
    <w:rsid w:val="34A33687"/>
    <w:rsid w:val="34E2EA7F"/>
    <w:rsid w:val="35483E5D"/>
    <w:rsid w:val="355653F7"/>
    <w:rsid w:val="357A225E"/>
    <w:rsid w:val="35DFC2E1"/>
    <w:rsid w:val="36240023"/>
    <w:rsid w:val="364DE597"/>
    <w:rsid w:val="3750116E"/>
    <w:rsid w:val="37596118"/>
    <w:rsid w:val="375BDA42"/>
    <w:rsid w:val="377D26D9"/>
    <w:rsid w:val="3925E887"/>
    <w:rsid w:val="39278BB8"/>
    <w:rsid w:val="3929C9CF"/>
    <w:rsid w:val="39FF856A"/>
    <w:rsid w:val="3A773FD6"/>
    <w:rsid w:val="3BAEE870"/>
    <w:rsid w:val="3BB6A5FB"/>
    <w:rsid w:val="3BC1A4C4"/>
    <w:rsid w:val="3C099674"/>
    <w:rsid w:val="3C751885"/>
    <w:rsid w:val="3C82922D"/>
    <w:rsid w:val="3C9C1918"/>
    <w:rsid w:val="3CB56C92"/>
    <w:rsid w:val="3D63887D"/>
    <w:rsid w:val="3D92130F"/>
    <w:rsid w:val="3DB3B9D3"/>
    <w:rsid w:val="3E119815"/>
    <w:rsid w:val="3E4C375D"/>
    <w:rsid w:val="3F3539B9"/>
    <w:rsid w:val="3F687187"/>
    <w:rsid w:val="4007BD71"/>
    <w:rsid w:val="40111C58"/>
    <w:rsid w:val="4054EAFA"/>
    <w:rsid w:val="406B267F"/>
    <w:rsid w:val="412B4A2D"/>
    <w:rsid w:val="439616E3"/>
    <w:rsid w:val="43D78464"/>
    <w:rsid w:val="43FD72A6"/>
    <w:rsid w:val="44903ADA"/>
    <w:rsid w:val="44993DCE"/>
    <w:rsid w:val="4561C726"/>
    <w:rsid w:val="4599296E"/>
    <w:rsid w:val="4653937C"/>
    <w:rsid w:val="475316D5"/>
    <w:rsid w:val="47850CFB"/>
    <w:rsid w:val="479807C2"/>
    <w:rsid w:val="48882194"/>
    <w:rsid w:val="489014A5"/>
    <w:rsid w:val="48A8F96D"/>
    <w:rsid w:val="4930AA4E"/>
    <w:rsid w:val="495B19CA"/>
    <w:rsid w:val="49757E67"/>
    <w:rsid w:val="49821287"/>
    <w:rsid w:val="49AB69DC"/>
    <w:rsid w:val="4A68762B"/>
    <w:rsid w:val="4A6A1669"/>
    <w:rsid w:val="4B7DCAD9"/>
    <w:rsid w:val="4B919430"/>
    <w:rsid w:val="4B936955"/>
    <w:rsid w:val="4BAD9A45"/>
    <w:rsid w:val="4BF574F8"/>
    <w:rsid w:val="4D15683D"/>
    <w:rsid w:val="4D6A429A"/>
    <w:rsid w:val="4D96CE5C"/>
    <w:rsid w:val="4DC1D51F"/>
    <w:rsid w:val="4DE0EEA3"/>
    <w:rsid w:val="4DE7F75F"/>
    <w:rsid w:val="4E775523"/>
    <w:rsid w:val="4EA92A7A"/>
    <w:rsid w:val="4F1AF8AE"/>
    <w:rsid w:val="4F1E07C9"/>
    <w:rsid w:val="4F675E00"/>
    <w:rsid w:val="5077CEF0"/>
    <w:rsid w:val="511C3346"/>
    <w:rsid w:val="514972EA"/>
    <w:rsid w:val="516B70AC"/>
    <w:rsid w:val="52310763"/>
    <w:rsid w:val="527E7556"/>
    <w:rsid w:val="52D008D5"/>
    <w:rsid w:val="53213564"/>
    <w:rsid w:val="534D03C6"/>
    <w:rsid w:val="541A45B7"/>
    <w:rsid w:val="5425EABD"/>
    <w:rsid w:val="5465DA78"/>
    <w:rsid w:val="55303ABC"/>
    <w:rsid w:val="559A91AA"/>
    <w:rsid w:val="55A293FE"/>
    <w:rsid w:val="55DA20F7"/>
    <w:rsid w:val="56E5B499"/>
    <w:rsid w:val="5859A162"/>
    <w:rsid w:val="58CADC85"/>
    <w:rsid w:val="58DC93DC"/>
    <w:rsid w:val="58EF2C3B"/>
    <w:rsid w:val="59C06238"/>
    <w:rsid w:val="5A63CEAF"/>
    <w:rsid w:val="5AEF2D2C"/>
    <w:rsid w:val="5BB3FD96"/>
    <w:rsid w:val="5C0CB76D"/>
    <w:rsid w:val="5CDEE7D7"/>
    <w:rsid w:val="5D06CA97"/>
    <w:rsid w:val="5D464035"/>
    <w:rsid w:val="5D74C54E"/>
    <w:rsid w:val="5DB47AA7"/>
    <w:rsid w:val="5DC18739"/>
    <w:rsid w:val="5E240AB5"/>
    <w:rsid w:val="5FEC75E1"/>
    <w:rsid w:val="60329C67"/>
    <w:rsid w:val="604FF6E4"/>
    <w:rsid w:val="60703DBE"/>
    <w:rsid w:val="60773BC0"/>
    <w:rsid w:val="607AB9D0"/>
    <w:rsid w:val="60912AED"/>
    <w:rsid w:val="618B3D96"/>
    <w:rsid w:val="6195C621"/>
    <w:rsid w:val="61F5A2A8"/>
    <w:rsid w:val="6202F70A"/>
    <w:rsid w:val="62BB1983"/>
    <w:rsid w:val="63D3ABC3"/>
    <w:rsid w:val="640102F3"/>
    <w:rsid w:val="644DB3E2"/>
    <w:rsid w:val="646C037E"/>
    <w:rsid w:val="64DE18C0"/>
    <w:rsid w:val="6522C09A"/>
    <w:rsid w:val="655EAD14"/>
    <w:rsid w:val="6567B4A3"/>
    <w:rsid w:val="6586CB50"/>
    <w:rsid w:val="65E26FEB"/>
    <w:rsid w:val="6620E8FC"/>
    <w:rsid w:val="66642D1C"/>
    <w:rsid w:val="668ADFF7"/>
    <w:rsid w:val="669788C6"/>
    <w:rsid w:val="6708704A"/>
    <w:rsid w:val="6758445B"/>
    <w:rsid w:val="67FE4CA7"/>
    <w:rsid w:val="6860BEA9"/>
    <w:rsid w:val="68673E37"/>
    <w:rsid w:val="687594AA"/>
    <w:rsid w:val="68CDCE70"/>
    <w:rsid w:val="695C60A8"/>
    <w:rsid w:val="69668C22"/>
    <w:rsid w:val="699C7601"/>
    <w:rsid w:val="69AC0BFE"/>
    <w:rsid w:val="69C16158"/>
    <w:rsid w:val="6A6609B6"/>
    <w:rsid w:val="6A91E007"/>
    <w:rsid w:val="6B089072"/>
    <w:rsid w:val="6B135B46"/>
    <w:rsid w:val="6BFAA94F"/>
    <w:rsid w:val="6C5331ED"/>
    <w:rsid w:val="6CD4288E"/>
    <w:rsid w:val="6D547FB4"/>
    <w:rsid w:val="6DF5813B"/>
    <w:rsid w:val="6E09CC2F"/>
    <w:rsid w:val="6EAEAD50"/>
    <w:rsid w:val="70F54DDB"/>
    <w:rsid w:val="713090D8"/>
    <w:rsid w:val="71B087A7"/>
    <w:rsid w:val="71E6882A"/>
    <w:rsid w:val="734F0D1B"/>
    <w:rsid w:val="73E3B666"/>
    <w:rsid w:val="747D1C26"/>
    <w:rsid w:val="75B46AC1"/>
    <w:rsid w:val="7642BF75"/>
    <w:rsid w:val="775375FF"/>
    <w:rsid w:val="776CE69E"/>
    <w:rsid w:val="78D73918"/>
    <w:rsid w:val="790B6256"/>
    <w:rsid w:val="798F259C"/>
    <w:rsid w:val="79A4AE15"/>
    <w:rsid w:val="79F62189"/>
    <w:rsid w:val="7A1E2B7B"/>
    <w:rsid w:val="7A870EA2"/>
    <w:rsid w:val="7A9FB5B0"/>
    <w:rsid w:val="7ABA9AA9"/>
    <w:rsid w:val="7B1B27AE"/>
    <w:rsid w:val="7BD37D7F"/>
    <w:rsid w:val="7C15CF11"/>
    <w:rsid w:val="7C8D22C6"/>
    <w:rsid w:val="7CCC7A5F"/>
    <w:rsid w:val="7D6F2457"/>
    <w:rsid w:val="7DDB547E"/>
    <w:rsid w:val="7DEC4E65"/>
    <w:rsid w:val="7EC56183"/>
    <w:rsid w:val="7ED397D9"/>
    <w:rsid w:val="7FD8CC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821926"/>
  <w15:chartTrackingRefBased/>
  <w15:docId w15:val="{3957BA53-7DF2-4BF6-B52F-C40806D7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206C"/>
    <w:rPr>
      <w:rFonts w:ascii="Tahoma" w:hAnsi="Tahoma" w:cs="Tahoma"/>
      <w:sz w:val="16"/>
      <w:szCs w:val="16"/>
    </w:rPr>
  </w:style>
  <w:style w:type="paragraph" w:styleId="Header">
    <w:name w:val="header"/>
    <w:basedOn w:val="Normal"/>
    <w:rsid w:val="0098206C"/>
    <w:pPr>
      <w:tabs>
        <w:tab w:val="center" w:pos="4320"/>
        <w:tab w:val="right" w:pos="8640"/>
      </w:tabs>
    </w:pPr>
  </w:style>
  <w:style w:type="paragraph" w:styleId="Footer">
    <w:name w:val="footer"/>
    <w:basedOn w:val="Normal"/>
    <w:rsid w:val="0098206C"/>
    <w:pPr>
      <w:tabs>
        <w:tab w:val="center" w:pos="4320"/>
        <w:tab w:val="right" w:pos="8640"/>
      </w:tabs>
    </w:pPr>
  </w:style>
  <w:style w:type="character" w:styleId="PageNumber">
    <w:name w:val="page number"/>
    <w:basedOn w:val="DefaultParagraphFont"/>
    <w:rsid w:val="0098206C"/>
  </w:style>
  <w:style w:type="character" w:styleId="Hyperlink">
    <w:name w:val="Hyperlink"/>
    <w:uiPriority w:val="99"/>
    <w:rsid w:val="005D6223"/>
    <w:rPr>
      <w:color w:val="0000FF"/>
      <w:u w:val="single"/>
    </w:rPr>
  </w:style>
  <w:style w:type="paragraph" w:styleId="ListParagraph">
    <w:name w:val="List Paragraph"/>
    <w:basedOn w:val="Normal"/>
    <w:uiPriority w:val="34"/>
    <w:qFormat/>
    <w:rsid w:val="005244F7"/>
    <w:pPr>
      <w:ind w:left="720"/>
    </w:pPr>
  </w:style>
  <w:style w:type="paragraph" w:styleId="NormalWeb">
    <w:name w:val="Normal (Web)"/>
    <w:basedOn w:val="Normal"/>
    <w:uiPriority w:val="99"/>
    <w:unhideWhenUsed/>
    <w:rsid w:val="00791AD2"/>
    <w:pPr>
      <w:spacing w:before="100" w:beforeAutospacing="1" w:after="100" w:afterAutospacing="1"/>
    </w:pPr>
  </w:style>
  <w:style w:type="paragraph" w:customStyle="1" w:styleId="m-6018130879298954014msolistparagraph">
    <w:name w:val="m_-6018130879298954014msolistparagraph"/>
    <w:basedOn w:val="Normal"/>
    <w:rsid w:val="00EA337E"/>
    <w:pPr>
      <w:spacing w:before="100" w:beforeAutospacing="1" w:after="100" w:afterAutospacing="1"/>
    </w:pPr>
    <w:rPr>
      <w:rFonts w:eastAsiaTheme="minorHAnsi"/>
    </w:rPr>
  </w:style>
  <w:style w:type="paragraph" w:styleId="FootnoteText">
    <w:name w:val="footnote text"/>
    <w:basedOn w:val="Normal"/>
    <w:link w:val="FootnoteTextChar"/>
    <w:uiPriority w:val="99"/>
    <w:unhideWhenUsed/>
    <w:rsid w:val="00E80606"/>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E80606"/>
    <w:rPr>
      <w:rFonts w:asciiTheme="minorHAnsi" w:eastAsiaTheme="minorHAnsi" w:hAnsiTheme="minorHAnsi" w:cstheme="minorBidi"/>
      <w:lang w:val="en-GB"/>
    </w:rPr>
  </w:style>
  <w:style w:type="character" w:styleId="FootnoteReference">
    <w:name w:val="footnote reference"/>
    <w:basedOn w:val="DefaultParagraphFont"/>
    <w:uiPriority w:val="99"/>
    <w:unhideWhenUsed/>
    <w:rsid w:val="00E80606"/>
    <w:rPr>
      <w:vertAlign w:val="superscript"/>
    </w:rPr>
  </w:style>
  <w:style w:type="paragraph" w:styleId="NoSpacing">
    <w:name w:val="No Spacing"/>
    <w:uiPriority w:val="1"/>
    <w:qFormat/>
    <w:rsid w:val="00E80606"/>
    <w:rPr>
      <w:rFonts w:asciiTheme="minorHAnsi" w:eastAsiaTheme="minorHAnsi" w:hAnsiTheme="minorHAnsi" w:cstheme="minorBidi"/>
      <w:sz w:val="22"/>
      <w:szCs w:val="22"/>
      <w:lang w:val="en-GB"/>
    </w:rPr>
  </w:style>
  <w:style w:type="character" w:styleId="CommentReference">
    <w:name w:val="annotation reference"/>
    <w:basedOn w:val="DefaultParagraphFont"/>
    <w:rsid w:val="00A33BD7"/>
    <w:rPr>
      <w:sz w:val="16"/>
      <w:szCs w:val="16"/>
    </w:rPr>
  </w:style>
  <w:style w:type="paragraph" w:styleId="CommentText">
    <w:name w:val="annotation text"/>
    <w:basedOn w:val="Normal"/>
    <w:link w:val="CommentTextChar"/>
    <w:rsid w:val="00A33BD7"/>
    <w:rPr>
      <w:sz w:val="20"/>
      <w:szCs w:val="20"/>
    </w:rPr>
  </w:style>
  <w:style w:type="character" w:customStyle="1" w:styleId="CommentTextChar">
    <w:name w:val="Comment Text Char"/>
    <w:basedOn w:val="DefaultParagraphFont"/>
    <w:link w:val="CommentText"/>
    <w:rsid w:val="00A33BD7"/>
  </w:style>
  <w:style w:type="paragraph" w:styleId="CommentSubject">
    <w:name w:val="annotation subject"/>
    <w:basedOn w:val="CommentText"/>
    <w:next w:val="CommentText"/>
    <w:link w:val="CommentSubjectChar"/>
    <w:rsid w:val="00A33BD7"/>
    <w:rPr>
      <w:b/>
      <w:bCs/>
    </w:rPr>
  </w:style>
  <w:style w:type="character" w:customStyle="1" w:styleId="CommentSubjectChar">
    <w:name w:val="Comment Subject Char"/>
    <w:basedOn w:val="CommentTextChar"/>
    <w:link w:val="CommentSubject"/>
    <w:rsid w:val="00A33BD7"/>
    <w:rPr>
      <w:b/>
      <w:bCs/>
    </w:rPr>
  </w:style>
  <w:style w:type="character" w:customStyle="1" w:styleId="UnresolvedMention1">
    <w:name w:val="Unresolved Mention1"/>
    <w:basedOn w:val="DefaultParagraphFont"/>
    <w:uiPriority w:val="99"/>
    <w:semiHidden/>
    <w:unhideWhenUsed/>
    <w:rsid w:val="00293314"/>
    <w:rPr>
      <w:color w:val="605E5C"/>
      <w:shd w:val="clear" w:color="auto" w:fill="E1DFDD"/>
    </w:rPr>
  </w:style>
  <w:style w:type="table" w:styleId="TableGrid">
    <w:name w:val="Table Grid"/>
    <w:basedOn w:val="TableNormal"/>
    <w:uiPriority w:val="39"/>
    <w:rsid w:val="00E25E15"/>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708D"/>
    <w:rPr>
      <w:color w:val="605E5C"/>
      <w:shd w:val="clear" w:color="auto" w:fill="E1DFDD"/>
    </w:rPr>
  </w:style>
  <w:style w:type="character" w:styleId="Emphasis">
    <w:name w:val="Emphasis"/>
    <w:basedOn w:val="DefaultParagraphFont"/>
    <w:qFormat/>
    <w:rsid w:val="003A31E5"/>
    <w:rPr>
      <w:i/>
      <w:iCs/>
    </w:rPr>
  </w:style>
  <w:style w:type="paragraph" w:customStyle="1" w:styleId="Default">
    <w:name w:val="Default"/>
    <w:rsid w:val="0053771D"/>
    <w:pPr>
      <w:autoSpaceDE w:val="0"/>
      <w:autoSpaceDN w:val="0"/>
      <w:adjustRightInd w:val="0"/>
    </w:pPr>
    <w:rPr>
      <w:rFonts w:ascii="Calibri" w:eastAsiaTheme="minorHAnsi" w:hAnsi="Calibri" w:cs="Calibri"/>
      <w:color w:val="000000"/>
      <w:sz w:val="24"/>
      <w:szCs w:val="24"/>
      <w:lang w:val="en-GB"/>
    </w:rPr>
  </w:style>
  <w:style w:type="paragraph" w:styleId="Revision">
    <w:name w:val="Revision"/>
    <w:hidden/>
    <w:uiPriority w:val="99"/>
    <w:semiHidden/>
    <w:rsid w:val="005E0755"/>
    <w:rPr>
      <w:sz w:val="24"/>
      <w:szCs w:val="24"/>
    </w:rPr>
  </w:style>
  <w:style w:type="character" w:styleId="Mention">
    <w:name w:val="Mention"/>
    <w:basedOn w:val="DefaultParagraphFont"/>
    <w:uiPriority w:val="99"/>
    <w:unhideWhenUsed/>
    <w:rPr>
      <w:color w:val="2B579A"/>
      <w:shd w:val="clear" w:color="auto" w:fill="E6E6E6"/>
    </w:rPr>
  </w:style>
  <w:style w:type="character" w:customStyle="1" w:styleId="ui-provider">
    <w:name w:val="ui-provider"/>
    <w:basedOn w:val="DefaultParagraphFont"/>
    <w:rsid w:val="002F3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23985">
      <w:bodyDiv w:val="1"/>
      <w:marLeft w:val="0"/>
      <w:marRight w:val="0"/>
      <w:marTop w:val="0"/>
      <w:marBottom w:val="0"/>
      <w:divBdr>
        <w:top w:val="none" w:sz="0" w:space="0" w:color="auto"/>
        <w:left w:val="none" w:sz="0" w:space="0" w:color="auto"/>
        <w:bottom w:val="none" w:sz="0" w:space="0" w:color="auto"/>
        <w:right w:val="none" w:sz="0" w:space="0" w:color="auto"/>
      </w:divBdr>
    </w:div>
    <w:div w:id="45111600">
      <w:bodyDiv w:val="1"/>
      <w:marLeft w:val="0"/>
      <w:marRight w:val="0"/>
      <w:marTop w:val="0"/>
      <w:marBottom w:val="0"/>
      <w:divBdr>
        <w:top w:val="none" w:sz="0" w:space="0" w:color="auto"/>
        <w:left w:val="none" w:sz="0" w:space="0" w:color="auto"/>
        <w:bottom w:val="none" w:sz="0" w:space="0" w:color="auto"/>
        <w:right w:val="none" w:sz="0" w:space="0" w:color="auto"/>
      </w:divBdr>
    </w:div>
    <w:div w:id="185951852">
      <w:bodyDiv w:val="1"/>
      <w:marLeft w:val="0"/>
      <w:marRight w:val="0"/>
      <w:marTop w:val="0"/>
      <w:marBottom w:val="0"/>
      <w:divBdr>
        <w:top w:val="none" w:sz="0" w:space="0" w:color="auto"/>
        <w:left w:val="none" w:sz="0" w:space="0" w:color="auto"/>
        <w:bottom w:val="none" w:sz="0" w:space="0" w:color="auto"/>
        <w:right w:val="none" w:sz="0" w:space="0" w:color="auto"/>
      </w:divBdr>
    </w:div>
    <w:div w:id="314066072">
      <w:bodyDiv w:val="1"/>
      <w:marLeft w:val="0"/>
      <w:marRight w:val="0"/>
      <w:marTop w:val="0"/>
      <w:marBottom w:val="0"/>
      <w:divBdr>
        <w:top w:val="none" w:sz="0" w:space="0" w:color="auto"/>
        <w:left w:val="none" w:sz="0" w:space="0" w:color="auto"/>
        <w:bottom w:val="none" w:sz="0" w:space="0" w:color="auto"/>
        <w:right w:val="none" w:sz="0" w:space="0" w:color="auto"/>
      </w:divBdr>
    </w:div>
    <w:div w:id="492188490">
      <w:bodyDiv w:val="1"/>
      <w:marLeft w:val="0"/>
      <w:marRight w:val="0"/>
      <w:marTop w:val="0"/>
      <w:marBottom w:val="0"/>
      <w:divBdr>
        <w:top w:val="none" w:sz="0" w:space="0" w:color="auto"/>
        <w:left w:val="none" w:sz="0" w:space="0" w:color="auto"/>
        <w:bottom w:val="none" w:sz="0" w:space="0" w:color="auto"/>
        <w:right w:val="none" w:sz="0" w:space="0" w:color="auto"/>
      </w:divBdr>
    </w:div>
    <w:div w:id="741636468">
      <w:bodyDiv w:val="1"/>
      <w:marLeft w:val="0"/>
      <w:marRight w:val="0"/>
      <w:marTop w:val="0"/>
      <w:marBottom w:val="0"/>
      <w:divBdr>
        <w:top w:val="none" w:sz="0" w:space="0" w:color="auto"/>
        <w:left w:val="none" w:sz="0" w:space="0" w:color="auto"/>
        <w:bottom w:val="none" w:sz="0" w:space="0" w:color="auto"/>
        <w:right w:val="none" w:sz="0" w:space="0" w:color="auto"/>
      </w:divBdr>
    </w:div>
    <w:div w:id="998579930">
      <w:bodyDiv w:val="1"/>
      <w:marLeft w:val="0"/>
      <w:marRight w:val="0"/>
      <w:marTop w:val="0"/>
      <w:marBottom w:val="0"/>
      <w:divBdr>
        <w:top w:val="none" w:sz="0" w:space="0" w:color="auto"/>
        <w:left w:val="none" w:sz="0" w:space="0" w:color="auto"/>
        <w:bottom w:val="none" w:sz="0" w:space="0" w:color="auto"/>
        <w:right w:val="none" w:sz="0" w:space="0" w:color="auto"/>
      </w:divBdr>
    </w:div>
    <w:div w:id="1478036360">
      <w:bodyDiv w:val="1"/>
      <w:marLeft w:val="0"/>
      <w:marRight w:val="0"/>
      <w:marTop w:val="0"/>
      <w:marBottom w:val="0"/>
      <w:divBdr>
        <w:top w:val="none" w:sz="0" w:space="0" w:color="auto"/>
        <w:left w:val="none" w:sz="0" w:space="0" w:color="auto"/>
        <w:bottom w:val="none" w:sz="0" w:space="0" w:color="auto"/>
        <w:right w:val="none" w:sz="0" w:space="0" w:color="auto"/>
      </w:divBdr>
    </w:div>
    <w:div w:id="213078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ylvana.maluje@drc.ng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ips.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ips.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dred.HR-MGR\Desktop\HANDING%20OVER%20NOTES\TEMPLATES\HUMAN%20RESOURCE\Annex%208%20To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5ad5aa3c-9e62-4d4d-85f1-0ae5d36f844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3" ma:contentTypeDescription="Create a new document." ma:contentTypeScope="" ma:versionID="0372c45be5a6dcf9807f494b9357c530">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3bb7febfd78f673eda1e613a5d45d12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6AFF3-9311-479A-8193-C6405062AF4F}">
  <ds:schemaRefs>
    <ds:schemaRef ds:uri="http://schemas.microsoft.com/sharepoint/v3/contenttype/forms"/>
  </ds:schemaRefs>
</ds:datastoreItem>
</file>

<file path=customXml/itemProps2.xml><?xml version="1.0" encoding="utf-8"?>
<ds:datastoreItem xmlns:ds="http://schemas.openxmlformats.org/officeDocument/2006/customXml" ds:itemID="{41B486BA-AFFB-46D0-93E9-99677B20795D}">
  <ds:schemaRefs>
    <ds:schemaRef ds:uri="http://schemas.microsoft.com/office/2006/metadata/properties"/>
    <ds:schemaRef ds:uri="http://schemas.microsoft.com/office/infopath/2007/PartnerControls"/>
    <ds:schemaRef ds:uri="d04e9cb4-0ccd-4b3c-aa9c-020823bfe974"/>
    <ds:schemaRef ds:uri="df99e0ab-437a-4007-9604-ae8d8cac23ed"/>
  </ds:schemaRefs>
</ds:datastoreItem>
</file>

<file path=customXml/itemProps3.xml><?xml version="1.0" encoding="utf-8"?>
<ds:datastoreItem xmlns:ds="http://schemas.openxmlformats.org/officeDocument/2006/customXml" ds:itemID="{A95A0D95-A904-4A86-8CEF-3B42BE26F73C}"/>
</file>

<file path=customXml/itemProps4.xml><?xml version="1.0" encoding="utf-8"?>
<ds:datastoreItem xmlns:ds="http://schemas.openxmlformats.org/officeDocument/2006/customXml" ds:itemID="{D7CDA777-2A96-459A-9D27-74CD2D4AE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 8 ToR Template</Template>
  <TotalTime>1</TotalTime>
  <Pages>6</Pages>
  <Words>2444</Words>
  <Characters>15064</Characters>
  <Application>Microsoft Office Word</Application>
  <DocSecurity>0</DocSecurity>
  <Lines>125</Lines>
  <Paragraphs>34</Paragraphs>
  <ScaleCrop>false</ScaleCrop>
  <Company>HP</Company>
  <LinksUpToDate>false</LinksUpToDate>
  <CharactersWithSpaces>17474</CharactersWithSpaces>
  <SharedDoc>false</SharedDoc>
  <HLinks>
    <vt:vector size="18" baseType="variant">
      <vt:variant>
        <vt:i4>7143453</vt:i4>
      </vt:variant>
      <vt:variant>
        <vt:i4>6</vt:i4>
      </vt:variant>
      <vt:variant>
        <vt:i4>0</vt:i4>
      </vt:variant>
      <vt:variant>
        <vt:i4>5</vt:i4>
      </vt:variant>
      <vt:variant>
        <vt:lpwstr>mailto:sylvana.maluje@drc.ngo</vt:lpwstr>
      </vt:variant>
      <vt:variant>
        <vt:lpwstr/>
      </vt:variant>
      <vt:variant>
        <vt:i4>4128781</vt:i4>
      </vt:variant>
      <vt:variant>
        <vt:i4>3</vt:i4>
      </vt:variant>
      <vt:variant>
        <vt:i4>0</vt:i4>
      </vt:variant>
      <vt:variant>
        <vt:i4>5</vt:i4>
      </vt:variant>
      <vt:variant>
        <vt:lpwstr>mailto:info@jips.org</vt:lpwstr>
      </vt:variant>
      <vt:variant>
        <vt:lpwstr/>
      </vt:variant>
      <vt:variant>
        <vt:i4>5898246</vt:i4>
      </vt:variant>
      <vt:variant>
        <vt:i4>0</vt:i4>
      </vt:variant>
      <vt:variant>
        <vt:i4>0</vt:i4>
      </vt:variant>
      <vt:variant>
        <vt:i4>5</vt:i4>
      </vt:variant>
      <vt:variant>
        <vt:lpwstr>https://www.jips.org/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Danish Refugee Council</dc:title>
  <dc:subject/>
  <dc:creator>Mildred</dc:creator>
  <cp:keywords/>
  <dc:description/>
  <cp:lastModifiedBy>Sylvana Maluje</cp:lastModifiedBy>
  <cp:revision>3</cp:revision>
  <cp:lastPrinted>2020-01-24T00:29:00Z</cp:lastPrinted>
  <dcterms:created xsi:type="dcterms:W3CDTF">2024-05-16T11:14:00Z</dcterms:created>
  <dcterms:modified xsi:type="dcterms:W3CDTF">2024-05-16T11:14:00Z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MediaServiceImageTags">
    <vt:lpwstr/>
  </property>
</Properties>
</file>